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88" w:rsidRDefault="00506E13" w:rsidP="00506E13">
      <w:pPr>
        <w:ind w:left="-284" w:firstLine="284"/>
        <w:jc w:val="center"/>
        <w:rPr>
          <w:rFonts w:ascii="Times New Roman" w:hAnsi="Times New Roman" w:cs="Times New Roman"/>
        </w:rPr>
      </w:pPr>
      <w:r w:rsidRPr="00506E13">
        <w:rPr>
          <w:rFonts w:ascii="Times New Roman" w:hAnsi="Times New Roman" w:cs="Times New Roman"/>
        </w:rPr>
        <w:t>МБОУ Верхнесоленовская  средняя общеобразовательная  школа им. Кожемякина М.С.</w:t>
      </w:r>
    </w:p>
    <w:p w:rsidR="00506E13" w:rsidRDefault="00506E13" w:rsidP="00506E13">
      <w:pPr>
        <w:ind w:left="-284" w:firstLine="284"/>
        <w:jc w:val="center"/>
        <w:rPr>
          <w:rFonts w:ascii="Times New Roman" w:hAnsi="Times New Roman" w:cs="Times New Roman"/>
        </w:rPr>
      </w:pPr>
    </w:p>
    <w:p w:rsid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6154B5">
        <w:rPr>
          <w:rFonts w:ascii="Times New Roman" w:hAnsi="Times New Roman" w:cs="Times New Roman"/>
        </w:rPr>
        <w:t xml:space="preserve">                            </w:t>
      </w:r>
      <w:r w:rsidR="00920294">
        <w:rPr>
          <w:rFonts w:ascii="Times New Roman" w:hAnsi="Times New Roman" w:cs="Times New Roman"/>
        </w:rPr>
        <w:t xml:space="preserve">                        </w:t>
      </w:r>
      <w:r w:rsidR="006154B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УТВЕРЖДЕН</w:t>
      </w:r>
    </w:p>
    <w:p w:rsid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154B5">
        <w:rPr>
          <w:rFonts w:ascii="Times New Roman" w:hAnsi="Times New Roman" w:cs="Times New Roman"/>
        </w:rPr>
        <w:t xml:space="preserve">                                   </w:t>
      </w:r>
      <w:r w:rsidR="00920294">
        <w:rPr>
          <w:rFonts w:ascii="Times New Roman" w:hAnsi="Times New Roman" w:cs="Times New Roman"/>
        </w:rPr>
        <w:t xml:space="preserve">                        </w:t>
      </w:r>
      <w:r w:rsidR="006154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Приказом </w:t>
      </w:r>
    </w:p>
    <w:p w:rsidR="00506E13" w:rsidRDefault="00920294" w:rsidP="0092029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506E13">
        <w:rPr>
          <w:rFonts w:ascii="Times New Roman" w:hAnsi="Times New Roman" w:cs="Times New Roman"/>
        </w:rPr>
        <w:t>по МБОУ Верхнесоленовская СОШ</w:t>
      </w:r>
    </w:p>
    <w:p w:rsidR="00506E13" w:rsidRDefault="00506E13" w:rsidP="00506E1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</w:p>
    <w:p w:rsidR="00506E13" w:rsidRDefault="00920294" w:rsidP="0092029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C50D04">
        <w:rPr>
          <w:rFonts w:ascii="Times New Roman" w:hAnsi="Times New Roman" w:cs="Times New Roman"/>
        </w:rPr>
        <w:t>№ 134</w:t>
      </w:r>
      <w:r w:rsidR="00506E13">
        <w:rPr>
          <w:rFonts w:ascii="Times New Roman" w:hAnsi="Times New Roman" w:cs="Times New Roman"/>
        </w:rPr>
        <w:t xml:space="preserve"> от </w:t>
      </w:r>
      <w:r w:rsidR="00C50D04">
        <w:rPr>
          <w:rFonts w:ascii="Times New Roman" w:hAnsi="Times New Roman" w:cs="Times New Roman"/>
        </w:rPr>
        <w:t xml:space="preserve">19 августа </w:t>
      </w:r>
      <w:r w:rsidR="00506E13">
        <w:rPr>
          <w:rFonts w:ascii="Times New Roman" w:hAnsi="Times New Roman" w:cs="Times New Roman"/>
        </w:rPr>
        <w:t>2024г</w:t>
      </w:r>
    </w:p>
    <w:p w:rsidR="00506E13" w:rsidRDefault="00506E13" w:rsidP="00506E1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506E13" w:rsidRDefault="00920294" w:rsidP="0092029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506E13">
        <w:rPr>
          <w:rFonts w:ascii="Times New Roman" w:hAnsi="Times New Roman" w:cs="Times New Roman"/>
        </w:rPr>
        <w:t xml:space="preserve">Директор </w:t>
      </w:r>
      <w:proofErr w:type="spellStart"/>
      <w:r w:rsidR="00506E13">
        <w:rPr>
          <w:rFonts w:ascii="Times New Roman" w:hAnsi="Times New Roman" w:cs="Times New Roman"/>
        </w:rPr>
        <w:t>_____________Вандюк</w:t>
      </w:r>
      <w:proofErr w:type="spellEnd"/>
      <w:r w:rsidR="00506E13">
        <w:rPr>
          <w:rFonts w:ascii="Times New Roman" w:hAnsi="Times New Roman" w:cs="Times New Roman"/>
        </w:rPr>
        <w:t xml:space="preserve"> О.Г.</w:t>
      </w:r>
    </w:p>
    <w:p w:rsidR="00506E13" w:rsidRDefault="00506E13" w:rsidP="00506E1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</w:p>
    <w:p w:rsidR="00506E13" w:rsidRDefault="00506E13" w:rsidP="00506E13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</w:p>
    <w:p w:rsidR="00506E13" w:rsidRDefault="00506E13" w:rsidP="00506E13">
      <w:pPr>
        <w:spacing w:after="0" w:line="240" w:lineRule="auto"/>
        <w:ind w:left="-284" w:firstLine="284"/>
        <w:rPr>
          <w:rFonts w:ascii="Times New Roman" w:hAnsi="Times New Roman" w:cs="Times New Roman"/>
        </w:rPr>
      </w:pPr>
    </w:p>
    <w:p w:rsidR="00506E13" w:rsidRDefault="00506E13" w:rsidP="00506E13">
      <w:pPr>
        <w:spacing w:after="0" w:line="240" w:lineRule="auto"/>
        <w:ind w:left="-284" w:firstLine="284"/>
        <w:rPr>
          <w:rFonts w:ascii="Times New Roman" w:hAnsi="Times New Roman" w:cs="Times New Roman"/>
        </w:rPr>
      </w:pPr>
    </w:p>
    <w:p w:rsidR="00506E13" w:rsidRDefault="00506E13" w:rsidP="00506E13">
      <w:pPr>
        <w:spacing w:after="0" w:line="240" w:lineRule="auto"/>
        <w:ind w:left="-284" w:firstLine="284"/>
        <w:rPr>
          <w:rFonts w:ascii="Times New Roman" w:hAnsi="Times New Roman" w:cs="Times New Roman"/>
        </w:rPr>
      </w:pPr>
    </w:p>
    <w:p w:rsid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44"/>
          <w:szCs w:val="44"/>
        </w:rPr>
      </w:pPr>
      <w:r w:rsidRPr="00506E13">
        <w:rPr>
          <w:rFonts w:ascii="Times New Roman" w:hAnsi="Times New Roman" w:cs="Times New Roman"/>
          <w:sz w:val="44"/>
          <w:szCs w:val="44"/>
        </w:rPr>
        <w:t xml:space="preserve">Комплексный план реализации </w:t>
      </w:r>
      <w:proofErr w:type="spellStart"/>
      <w:r w:rsidRPr="00506E13">
        <w:rPr>
          <w:rFonts w:ascii="Times New Roman" w:hAnsi="Times New Roman" w:cs="Times New Roman"/>
          <w:sz w:val="44"/>
          <w:szCs w:val="44"/>
        </w:rPr>
        <w:t>профориентационного</w:t>
      </w:r>
      <w:proofErr w:type="spellEnd"/>
      <w:r w:rsidRPr="00506E13">
        <w:rPr>
          <w:rFonts w:ascii="Times New Roman" w:hAnsi="Times New Roman" w:cs="Times New Roman"/>
          <w:sz w:val="44"/>
          <w:szCs w:val="44"/>
        </w:rPr>
        <w:t xml:space="preserve"> минимума  </w:t>
      </w:r>
    </w:p>
    <w:p w:rsidR="00506E13" w:rsidRP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44"/>
          <w:szCs w:val="44"/>
        </w:rPr>
      </w:pPr>
      <w:r w:rsidRPr="00506E13">
        <w:rPr>
          <w:rFonts w:ascii="Times New Roman" w:hAnsi="Times New Roman" w:cs="Times New Roman"/>
          <w:sz w:val="44"/>
          <w:szCs w:val="44"/>
        </w:rPr>
        <w:t>в МБОУ Верхнесоленовская СОШ</w:t>
      </w:r>
    </w:p>
    <w:p w:rsid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</w:t>
      </w:r>
      <w:r w:rsidRPr="00506E13">
        <w:rPr>
          <w:rFonts w:ascii="Times New Roman" w:hAnsi="Times New Roman" w:cs="Times New Roman"/>
          <w:sz w:val="44"/>
          <w:szCs w:val="44"/>
        </w:rPr>
        <w:t xml:space="preserve">а 2024 -2025 </w:t>
      </w:r>
      <w:proofErr w:type="spellStart"/>
      <w:r w:rsidRPr="00506E13">
        <w:rPr>
          <w:rFonts w:ascii="Times New Roman" w:hAnsi="Times New Roman" w:cs="Times New Roman"/>
          <w:sz w:val="44"/>
          <w:szCs w:val="44"/>
        </w:rPr>
        <w:t>у.</w:t>
      </w:r>
      <w:proofErr w:type="gramStart"/>
      <w:r w:rsidRPr="00506E13">
        <w:rPr>
          <w:rFonts w:ascii="Times New Roman" w:hAnsi="Times New Roman" w:cs="Times New Roman"/>
          <w:sz w:val="44"/>
          <w:szCs w:val="44"/>
        </w:rPr>
        <w:t>г</w:t>
      </w:r>
      <w:proofErr w:type="spellEnd"/>
      <w:proofErr w:type="gramEnd"/>
      <w:r w:rsidRPr="00506E13">
        <w:rPr>
          <w:rFonts w:ascii="Times New Roman" w:hAnsi="Times New Roman" w:cs="Times New Roman"/>
          <w:sz w:val="44"/>
          <w:szCs w:val="44"/>
        </w:rPr>
        <w:t>.</w:t>
      </w:r>
    </w:p>
    <w:p w:rsidR="00506E13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44"/>
          <w:szCs w:val="44"/>
        </w:rPr>
      </w:pPr>
    </w:p>
    <w:p w:rsidR="006154B5" w:rsidRDefault="006154B5" w:rsidP="006154B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6154B5" w:rsidRDefault="006154B5" w:rsidP="006154B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6154B5" w:rsidRDefault="006154B5" w:rsidP="006154B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FEF" w:rsidRP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C77FEF">
        <w:rPr>
          <w:rFonts w:ascii="Times New Roman" w:hAnsi="Times New Roman" w:cs="Times New Roman"/>
        </w:rPr>
        <w:t>Нижнесоленый</w:t>
      </w:r>
      <w:proofErr w:type="spellEnd"/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FEF">
        <w:rPr>
          <w:rFonts w:ascii="Times New Roman" w:hAnsi="Times New Roman" w:cs="Times New Roman"/>
        </w:rPr>
        <w:t xml:space="preserve">2024-2025 </w:t>
      </w:r>
      <w:proofErr w:type="spellStart"/>
      <w:r w:rsidRPr="00C77FEF">
        <w:rPr>
          <w:rFonts w:ascii="Times New Roman" w:hAnsi="Times New Roman" w:cs="Times New Roman"/>
        </w:rPr>
        <w:t>уч</w:t>
      </w:r>
      <w:proofErr w:type="gramStart"/>
      <w:r w:rsidRPr="00C77FEF">
        <w:rPr>
          <w:rFonts w:ascii="Times New Roman" w:hAnsi="Times New Roman" w:cs="Times New Roman"/>
        </w:rPr>
        <w:t>.г</w:t>
      </w:r>
      <w:proofErr w:type="gramEnd"/>
      <w:r w:rsidRPr="00C77FEF">
        <w:rPr>
          <w:rFonts w:ascii="Times New Roman" w:hAnsi="Times New Roman" w:cs="Times New Roman"/>
        </w:rPr>
        <w:t>од</w:t>
      </w:r>
      <w:proofErr w:type="spellEnd"/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7FEF" w:rsidRDefault="00C77FEF" w:rsidP="006154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294" w:rsidRDefault="00920294" w:rsidP="00C77F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7FEF" w:rsidRPr="00C77FEF" w:rsidRDefault="00444D07" w:rsidP="00C77FEF">
      <w:pPr>
        <w:spacing w:after="0" w:line="240" w:lineRule="auto"/>
        <w:jc w:val="center"/>
        <w:rPr>
          <w:rFonts w:ascii="Times New Roman" w:hAnsi="Times New Roman" w:cs="Times New Roman"/>
        </w:rPr>
        <w:sectPr w:rsidR="00C77FEF" w:rsidRPr="00C77FEF">
          <w:pgSz w:w="16850" w:h="11910" w:orient="landscape"/>
          <w:pgMar w:top="840" w:right="140" w:bottom="280" w:left="920" w:header="720" w:footer="720" w:gutter="0"/>
          <w:cols w:space="720"/>
        </w:sectPr>
      </w:pPr>
      <w:r w:rsidRPr="00444D07">
        <w:rPr>
          <w:rFonts w:ascii="Times New Roman" w:eastAsia="Lucida Sans Unicode" w:hAnsi="Times New Roman" w:cs="Times New Roman"/>
          <w:noProof/>
          <w:kern w:val="1"/>
          <w:sz w:val="26"/>
          <w:szCs w:val="24"/>
          <w:lang w:eastAsia="ru-RU"/>
        </w:rPr>
        <w:pict>
          <v:shape id="Полилиния 28" o:spid="_x0000_s1026" style="position:absolute;left:0;text-align:left;margin-left:0;margin-top:98.95pt;width:321.5pt;height:18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coordsize="4083050,232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" adj="-11796480,,5400" path="m387879,at,,775758,775758,387879,,,387879l,1939396at,1551517,775758,2327275,,1939396,387879,2327275l3695171,2327275at3307292,1551517,4083050,2327275,3695171,2327275,4083050,1939396l4083050,387879at3307292,,4083050,775758,4083050,387879,3695171,l387879,xe" strokeweight=".35281mm">
            <v:stroke joinstyle="miter"/>
            <v:formulas/>
            <v:path arrowok="t" o:connecttype="custom" o:connectlocs="2041525,0;4083050,1163638;2041525,2327275;0,1163638" o:connectangles="270,0,90,180" textboxrect="113610,113610,3969440,2213665"/>
            <v:textbox>
              <w:txbxContent>
                <w:p w:rsidR="00C77FEF" w:rsidRDefault="00C77FEF" w:rsidP="00920294">
                  <w:pPr>
                    <w:pStyle w:val="a4"/>
                    <w:spacing w:before="0" w:after="0"/>
                    <w:ind w:left="147" w:right="147"/>
                    <w:jc w:val="center"/>
                    <w:rPr>
                      <w:b/>
                    </w:rPr>
                  </w:pPr>
                  <w:r w:rsidRPr="0038487F">
                    <w:rPr>
                      <w:b/>
                    </w:rPr>
                    <w:t xml:space="preserve">Региональный оператор </w:t>
                  </w:r>
                  <w:proofErr w:type="spellStart"/>
                  <w:r w:rsidRPr="0038487F">
                    <w:rPr>
                      <w:b/>
                    </w:rPr>
                    <w:t>профориентационного</w:t>
                  </w:r>
                  <w:proofErr w:type="spellEnd"/>
                  <w:r w:rsidRPr="0038487F">
                    <w:rPr>
                      <w:b/>
                    </w:rPr>
                    <w:t xml:space="preserve"> минимума  </w:t>
                  </w:r>
                </w:p>
                <w:p w:rsidR="00C77FEF" w:rsidRDefault="00C77FEF" w:rsidP="00920294">
                  <w:pPr>
                    <w:pStyle w:val="a4"/>
                    <w:spacing w:before="0" w:after="0"/>
                    <w:ind w:left="147" w:right="147"/>
                    <w:jc w:val="center"/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</w:pPr>
                  <w:r>
                    <w:rPr>
                      <w:b/>
                    </w:rPr>
                    <w:t>(</w:t>
                  </w:r>
                  <w:r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  <w:t xml:space="preserve">ГАУ ДПО РО «ИРО») </w:t>
                  </w:r>
                </w:p>
                <w:p w:rsidR="00C77FEF" w:rsidRDefault="00C77FEF" w:rsidP="00C77FEF">
                  <w:pPr>
                    <w:spacing w:after="30"/>
                    <w:ind w:right="40"/>
                    <w:jc w:val="both"/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 xml:space="preserve">Обеспечивает 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разработку механизмов мониторинга, аналитики, верификации, </w:t>
                  </w:r>
                  <w:proofErr w:type="spellStart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валидации</w:t>
                  </w:r>
                  <w:proofErr w:type="spellEnd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профориентационной</w:t>
                  </w:r>
                  <w:proofErr w:type="spellEnd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деятельности, ведущейся в образовательных организациях; интеграцию в </w:t>
                  </w:r>
                  <w:proofErr w:type="spellStart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профориентационную</w:t>
                  </w:r>
                  <w:proofErr w:type="spellEnd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 xml:space="preserve"> работу профессиональных образовательных организаций, организаций </w:t>
                  </w:r>
                  <w:proofErr w:type="gramStart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ВО</w:t>
                  </w:r>
                  <w:proofErr w:type="gramEnd"/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, компаний-работодателей, центров занятости населения, родительского сообщества и пр.</w:t>
                  </w:r>
                </w:p>
                <w:p w:rsidR="00C77FEF" w:rsidRDefault="00C77FEF" w:rsidP="00C77FEF">
                  <w:pPr>
                    <w:spacing w:after="30"/>
                    <w:ind w:right="40"/>
                    <w:jc w:val="both"/>
                  </w:pPr>
                </w:p>
              </w:txbxContent>
            </v:textbox>
            <w10:wrap anchorx="margin"/>
          </v:shape>
        </w:pict>
      </w:r>
      <w:r w:rsidRPr="00444D07">
        <w:rPr>
          <w:rFonts w:ascii="Times New Roman" w:eastAsia="Lucida Sans Unicode" w:hAnsi="Times New Roman" w:cs="Times New Roman"/>
          <w:noProof/>
          <w:kern w:val="1"/>
          <w:sz w:val="26"/>
          <w:szCs w:val="24"/>
          <w:lang w:eastAsia="ru-RU"/>
        </w:rPr>
        <w:pict>
          <v:shape id="Полилиния 29" o:spid="_x0000_s1027" style="position:absolute;left:0;text-align:left;margin-left:369.25pt;margin-top:82.6pt;width:321.5pt;height:1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083050,232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" adj="-11796480,,5400" path="m387879,at,,775758,775758,387879,,,387879l,1939396at,1551517,775758,2327275,,1939396,387879,2327275l3695171,2327275at3307292,1551517,4083050,2327275,3695171,2327275,4083050,1939396l4083050,387879at3307292,,4083050,775758,4083050,387879,3695171,l387879,xe" strokeweight=".35281mm">
            <v:stroke joinstyle="miter"/>
            <v:formulas/>
            <v:path arrowok="t" o:connecttype="custom" o:connectlocs="2041525,0;4083050,1163638;2041525,2327275;0,1163638" o:connectangles="270,0,90,180" textboxrect="113610,113610,3969440,2213665"/>
            <v:textbox>
              <w:txbxContent>
                <w:p w:rsidR="00C77FEF" w:rsidRPr="00920294" w:rsidRDefault="00C77FEF" w:rsidP="00920294">
                  <w:pPr>
                    <w:pStyle w:val="a4"/>
                    <w:spacing w:before="0" w:after="0" w:line="228" w:lineRule="auto"/>
                    <w:ind w:right="147"/>
                    <w:jc w:val="center"/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</w:pPr>
                  <w:r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  <w:t>Центр опережающей профессиональной подготовки (ЦОПП РО)</w:t>
                  </w:r>
                </w:p>
                <w:p w:rsidR="00C77FEF" w:rsidRDefault="00C77FEF" w:rsidP="00C77FEF">
                  <w:pPr>
                    <w:pStyle w:val="a4"/>
                    <w:spacing w:before="0" w:after="0"/>
                    <w:jc w:val="both"/>
                  </w:pPr>
                  <w:r w:rsidRPr="00902C35"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 xml:space="preserve">Обеспечение организационно-методического сопровождения и координация </w:t>
                  </w:r>
                  <w:proofErr w:type="spellStart"/>
                  <w:r w:rsidRPr="00902C35"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>профориентационной</w:t>
                  </w:r>
                  <w:proofErr w:type="spellEnd"/>
                  <w:r w:rsidRPr="00902C35"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 xml:space="preserve"> работы профессиональных образовательных организаций, компаний-работодателей в рамках внедрения единой модели профессиональной ориентации в общеобразовательных организациях; выявление и распространение эффективных </w:t>
                  </w:r>
                  <w:proofErr w:type="spellStart"/>
                  <w:r w:rsidRPr="00902C35"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>профориентационных</w:t>
                  </w:r>
                  <w:proofErr w:type="spellEnd"/>
                  <w:r w:rsidRPr="00902C35"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 xml:space="preserve"> практик.</w:t>
                  </w:r>
                </w:p>
              </w:txbxContent>
            </v:textbox>
          </v:shape>
        </w:pict>
      </w:r>
      <w:r w:rsidRPr="00444D07">
        <w:rPr>
          <w:rFonts w:ascii="Times New Roman" w:eastAsia="Lucida Sans Unicode" w:hAnsi="Times New Roman" w:cs="Times New Roman"/>
          <w:noProof/>
          <w:kern w:val="1"/>
          <w:sz w:val="26"/>
          <w:szCs w:val="24"/>
          <w:lang w:eastAsia="ru-RU"/>
        </w:rPr>
        <w:pict>
          <v:group id="Группа 13" o:spid="_x0000_s1028" style="position:absolute;left:0;text-align:left;margin-left:16.6pt;margin-top:-27.6pt;width:736.25pt;height:535.3pt;z-index:251659264;mso-position-horizontal-relative:margin;mso-width-relative:margin" coordorigin="130" coordsize="94503,6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">
            <v:group id="Группа 2" o:spid="_x0000_s1029" style="position:absolute;left:130;width:83786;height:69856" coordorigin="130" coordsize="83786,69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Скругленный прямоугольник 13" o:spid="_x0000_s1030" style="position:absolute;left:461;top:53901;width:82926;height:15955;visibility:visible;mso-wrap-style:square;v-text-anchor:middle" coordsize="8292638,15955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y28AA&#10;AADbAAAADwAAAGRycy9kb3ducmV2LnhtbERPyWrDMBC9B/oPYgq5xXJ7CI0bOZSCIaeWpCW9DtbE&#10;S62RkVTL+fsoUMhtHm+d7W42g5jI+c6ygqcsB0FcW91xo+D7q1q9gPABWeNgmRRcyMOufFhssdA2&#10;8oGmY2hECmFfoII2hLGQ0tctGfSZHYkTd7bOYEjQNVI7jCncDPI5z9fSYMepocWR3luqf49/RkHU&#10;zc/+1Fcxfs7Vh/P5RL08K7V8nN9eQQSaw138797rNH8Dt1/SAbK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Jy28AAAADbAAAADwAAAAAAAAAAAAAAAACYAgAAZHJzL2Rvd25y&#10;ZXYueG1sUEsFBgAAAAAEAAQA9QAAAIUDAAAAAA==&#10;" adj="-11796480,,5400" path="m265918,r-1,c119055,,,119055,,265917l,1329591v,146862,119055,265917,265917,265918l8026720,1595509v146862,-1,265918,-119056,265918,-265918l8292638,265918c8292638,119055,8173582,,8026720,l265918,xe" strokeweight=".35281mm">
                <v:stroke joinstyle="miter"/>
                <v:formulas/>
                <v:path arrowok="t" o:connecttype="custom" o:connectlocs="41463,0;82926,7978;41463,15955;0,7978" o:connectangles="270,0,90,180" textboxrect="77900,77900,8214738,1517609"/>
                <v:textbox>
                  <w:txbxContent>
                    <w:p w:rsidR="00C77FEF" w:rsidRDefault="00C77FEF" w:rsidP="00C77FEF">
                      <w:pPr>
                        <w:pStyle w:val="a4"/>
                        <w:spacing w:before="0" w:after="0"/>
                        <w:jc w:val="center"/>
                      </w:pPr>
                      <w:r>
                        <w:rPr>
                          <w:rFonts w:eastAsia="Liberation Serif"/>
                          <w:b/>
                          <w:bCs/>
                          <w:caps/>
                          <w:color w:val="000000"/>
                          <w:spacing w:val="-8"/>
                        </w:rPr>
                        <w:t>ОБРАЗОВАТЕЛЬНЫе ОРГАНИЗАЦИи и предприятия (ОО, ПОО, ДО, предприятия)</w:t>
                      </w:r>
                    </w:p>
                    <w:p w:rsidR="00C77FEF" w:rsidRDefault="00C77FEF" w:rsidP="00C77FEF">
                      <w:pPr>
                        <w:pStyle w:val="a4"/>
                        <w:spacing w:before="0" w:after="0" w:line="228" w:lineRule="auto"/>
                        <w:ind w:left="147" w:right="147"/>
                        <w:jc w:val="both"/>
                      </w:pPr>
                      <w:r>
                        <w:rPr>
                          <w:rFonts w:eastAsia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Формируют и обеспечивают исполнение </w:t>
                      </w:r>
                      <w:r>
                        <w:rPr>
                          <w:sz w:val="20"/>
                          <w:szCs w:val="20"/>
                        </w:rPr>
                        <w:t xml:space="preserve">плана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профориентационной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работы; обеспечивают поддержание связей школы с социальными партнерами и работодателями, влияющими на профориентацию и профессиональное самоопределение обучающихся; организуют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учреждения, обеспечивают исполнение этих планов, анализ результатов и коррекцию деятельности педагогического коллектива по развитию процессов самоопределения и профориентации обучающихся.</w:t>
                      </w:r>
                      <w:r>
                        <w:rPr>
                          <w:rFonts w:eastAsia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Информируют родительскую общественность о реализации </w:t>
                      </w:r>
                      <w:proofErr w:type="spellStart"/>
                      <w:r>
                        <w:rPr>
                          <w:rFonts w:eastAsia="Liberation Serif"/>
                          <w:color w:val="000000"/>
                          <w:spacing w:val="-8"/>
                          <w:sz w:val="20"/>
                          <w:szCs w:val="20"/>
                        </w:rPr>
                        <w:t>профориентационного</w:t>
                      </w:r>
                      <w:proofErr w:type="spellEnd"/>
                      <w:r>
                        <w:rPr>
                          <w:rFonts w:eastAsia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минимума в общеобразовательных организациях. Обеспечивают профессиональную и </w:t>
                      </w:r>
                      <w:r>
                        <w:rPr>
                          <w:sz w:val="20"/>
                          <w:szCs w:val="20"/>
                        </w:rPr>
                        <w:t>психологическую диагностику по выявлению личностных особенностей учащихся, их профессиональных склонностей и способностей</w:t>
                      </w:r>
                    </w:p>
                  </w:txbxContent>
                </v:textbox>
              </v:shape>
              <v:shape id="Скругленный прямоугольник 14" o:spid="_x0000_s1031" style="position:absolute;left:245;top:38835;width:83671;height:13701;visibility:visible;mso-wrap-style:square;v-text-anchor:middle" coordsize="8367034,1370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QnsAA&#10;AADbAAAADwAAAGRycy9kb3ducmV2LnhtbERPTYvCMBC9C/sfwix403QFXekaRRbEehGtgtehmW2q&#10;zaQ0sdZ/bw7CHh/ve7HqbS06an3lWMHXOAFBXDhdcangfNqM5iB8QNZYOyYFT/KwWn4MFphq9+Aj&#10;dXkoRQxhn6ICE0KTSukLQxb92DXEkftzrcUQYVtK3eIjhttaTpJkJi1WHBsMNvRrqLjld6vgGjKz&#10;z46X4nI7dFuXZNPv03mn1PCzX/+ACNSHf/HbnWkFk7g+fo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HQnsAAAADbAAAADwAAAAAAAAAAAAAAAACYAgAAZHJzL2Rvd25y&#10;ZXYueG1sUEsFBgAAAAAEAAQA9QAAAIUDAAAAAA==&#10;" adj="-11796480,,5400" path="m228359,r-1,c102239,,,102239,,228358r,913438c,1267915,102239,1370154,228358,1370155r7910317,c8264794,1370154,8367034,1267915,8367034,1141796r,-913437c8367034,102239,8264794,,8138675,l228359,xe" strokeweight=".35281mm">
                <v:stroke joinstyle="miter"/>
                <v:formulas/>
                <v:path arrowok="t" o:connecttype="custom" o:connectlocs="41836,0;83671,6851;41836,13701;0,6851" o:connectangles="270,0,90,180" textboxrect="66899,66903,8300135,1303252"/>
                <v:textbox>
                  <w:txbxContent>
                    <w:p w:rsidR="00C77FEF" w:rsidRDefault="00C77FEF" w:rsidP="00C77FEF">
                      <w:pPr>
                        <w:pStyle w:val="a4"/>
                        <w:spacing w:before="0" w:after="0"/>
                        <w:jc w:val="center"/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8"/>
                          <w:szCs w:val="28"/>
                        </w:rPr>
                        <w:t>ОТДЕЛ ОБРЗОВАНИЯ АДМИНИСТРАЦИИ ВЕСЕЛОВСКОГО РАЙОНА</w:t>
                      </w:r>
                    </w:p>
                    <w:p w:rsidR="00C77FEF" w:rsidRDefault="00C77FEF" w:rsidP="00C77FEF">
                      <w:pPr>
                        <w:ind w:right="1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Отдел образования Администрации Веселовского района  ежегодно утверждает основные направления проводимой в муниципальном образовании 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профориентационной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деятельности; назначает должностное лицо (орган), ответственное за профориентацию (координатора).  Разрабатывает и утверждает план-график (дорожную карту) по реализации единой модели профессиональной ориентации в общеобразовательных организациях, расположенных на территории муниципалитета; обеспечивает координацию связей субъектов 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профориентационной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работы в муниципалитете; обеспечивает проведение 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профориентационных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мероприятий муниципального уровня</w:t>
                      </w:r>
                    </w:p>
                    <w:p w:rsidR="00C77FEF" w:rsidRDefault="00C77FEF" w:rsidP="00C77FEF">
                      <w:pPr>
                        <w:pStyle w:val="a4"/>
                        <w:spacing w:before="0" w:after="0" w:line="228" w:lineRule="auto"/>
                        <w:ind w:left="147" w:right="147"/>
                        <w:jc w:val="center"/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2"/>
                          <w:szCs w:val="22"/>
                        </w:rPr>
                      </w:pPr>
                    </w:p>
                    <w:p w:rsidR="00C77FEF" w:rsidRDefault="00C77FEF" w:rsidP="00C77FEF">
                      <w:pPr>
                        <w:pStyle w:val="a4"/>
                        <w:spacing w:before="0" w:after="0"/>
                        <w:jc w:val="center"/>
                      </w:pPr>
                    </w:p>
                  </w:txbxContent>
                </v:textbox>
              </v:shape>
              <v:shape id="Скругленный прямоугольник 18" o:spid="_x0000_s1032" style="position:absolute;left:130;width:81754;height:11058;visibility:visible;mso-wrap-style:square;v-text-anchor:middle" coordsize="8175494,11058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UMQA&#10;AADbAAAADwAAAGRycy9kb3ducmV2LnhtbESPS4sCMRCE7wv+h9CCl0UzuiAyGkUERRB28XHx1kx6&#10;HjjpDElmHP+9WVjYY1FVX1GrTW9q0ZHzlWUF00kCgjizuuJCwe26Hy9A+ICssbZMCl7kYbMefKww&#10;1fbJZ+ouoRARwj5FBWUITSqlz0oy6Ce2IY5ebp3BEKUrpHb4jHBTy1mSzKXBiuNCiQ3tSsoel9Yo&#10;+JSHUzVvv873Ltu54pB/P/KfVqnRsN8uQQTqw3/4r33UCmZT+P0Sf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OVDEAAAA2wAAAA8AAAAAAAAAAAAAAAAAmAIAAGRycy9k&#10;b3ducmV2LnhtbFBLBQYAAAAABAAEAPUAAACJAwAAAAA=&#10;" adj="-11796480,,5400" path="m184308,r-1,c82517,,,82517,,184307l,921539v,101790,82517,184307,184307,184308l7991186,1105847v101790,-1,184308,-82518,184308,-184308l8175494,184308c8175494,82517,8092976,,7991186,l184308,xe" strokeweight=".35281mm">
                <v:stroke joinstyle="miter"/>
                <v:formulas/>
                <v:path arrowok="t" o:connecttype="custom" o:connectlocs="40877,0;81754,5529;40877,11058;0,5529" o:connectangles="270,0,90,180" textboxrect="54001,54002,8121493,1051845"/>
                <v:textbox>
                  <w:txbxContent>
                    <w:p w:rsidR="00C77FEF" w:rsidRDefault="00C77FEF" w:rsidP="00C77FEF">
                      <w:pPr>
                        <w:pStyle w:val="a4"/>
                        <w:spacing w:before="0" w:after="0"/>
                        <w:jc w:val="center"/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bCs/>
                          <w:caps/>
                          <w:color w:val="000000"/>
                          <w:spacing w:val="-8"/>
                          <w:sz w:val="26"/>
                          <w:szCs w:val="26"/>
                        </w:rPr>
                        <w:t>Министерство общего и профессионального образования ростовской области</w:t>
                      </w:r>
                    </w:p>
                    <w:p w:rsidR="00C77FEF" w:rsidRDefault="00C77FEF" w:rsidP="00C77FEF">
                      <w:pPr>
                        <w:pStyle w:val="a4"/>
                        <w:spacing w:before="0" w:after="0"/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Координирует систему профессиональной ориентации обучающихся, которая реализуется в образовательной, воспитательной и иных видах деятельности.</w:t>
                      </w:r>
                      <w:proofErr w:type="gramEnd"/>
                      <w:r>
                        <w:rPr>
                          <w:rFonts w:ascii="Liberation Serif" w:eastAsia="Liberation Serif" w:hAnsi="Liberation Serif" w:cs="Liberation Serif"/>
                          <w:color w:val="000000"/>
                          <w:spacing w:val="-8"/>
                          <w:sz w:val="20"/>
                          <w:szCs w:val="20"/>
                        </w:rPr>
                        <w:t xml:space="preserve"> Утверждает нормативные правовые акты по внедрению единой модели профессиональной ориентации в общеобразовательных организациях, расположенных на территории Ростовской области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единительная линия 5" o:spid="_x0000_s1033" type="#_x0000_t32" style="position:absolute;left:89950;top:7039;width:535;height:592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5Rg8EAAADbAAAADwAAAGRycy9kb3ducmV2LnhtbESP32rCMBTG7we+QziD3c10BUWqUUQZ&#10;k91ZfYBDc9YUm5OuiTbd0y+C4OXH9+fHt9pE24ob9b5xrOBjmoEgrpxuuFZwPn2+L0D4gKyxdUwK&#10;RvKwWU9eVlhoN/CRbmWoRRphX6ACE0JXSOkrQxb91HXEyftxvcWQZF9L3eOQxm0r8yybS4sNJ4LB&#10;jnaGqkt5tYl73AY9ll/jfhaHP3PdYfy9fCv19hq3SxCBYniGH+2DVpDncP+Sfo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PlGDwQAAANsAAAAPAAAAAAAAAAAAAAAA&#10;AKECAABkcnMvZG93bnJldi54bWxQSwUGAAAAAAQABAD5AAAAjwMAAAAA&#10;" strokeweight=".17625mm">
              <v:stroke joinstyle="miter"/>
            </v:shape>
            <v:shape id="Прямая со стрелкой 6" o:spid="_x0000_s1034" type="#_x0000_t32" style="position:absolute;left:83387;top:65961;width:75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T2X8MAAADbAAAADwAAAGRycy9kb3ducmV2LnhtbESPzWrDMBCE74W8g9hAb42cFNriRAkm&#10;UAiEHOz24ttirX+ItXIs1XLePioUehxm5htmd5hNLyYaXWdZwXqVgCCurO64UfD99fnyAcJ5ZI29&#10;ZVJwJweH/eJph6m2gXOaCt+ICGGXooLW+yGV0lUtGXQrOxBHr7ajQR/l2Eg9Yohw08tNkrxJgx3H&#10;hRYHOrZUXYsfoyBzZZmHyztOITnK+nYJ2VlmSj0v52wLwtPs/8N/7ZNWsHmF3y/xB8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U9l/DAAAA2wAAAA8AAAAAAAAAAAAA&#10;AAAAoQIAAGRycy9kb3ducmV2LnhtbFBLBQYAAAAABAAEAPkAAACRAwAAAAA=&#10;" strokeweight=".17625mm">
              <v:stroke endarrow="open"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5" type="#_x0000_t202" style="position:absolute;left:62771;top:37142;width:61165;height:2558;rotation:58982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JwcUA&#10;AADbAAAADwAAAGRycy9kb3ducmV2LnhtbESPQWvCQBSE74X+h+UJvdWN0oYQ3YRSEVLwYK2Ix0f2&#10;mcRm34bsGtP+elco9DjMzDfMMh9NKwbqXWNZwWwagSAurW64UrD/Wj8nIJxH1thaJgU/5CDPHh+W&#10;mGp75U8adr4SAcIuRQW1910qpStrMuimtiMO3sn2Bn2QfSV1j9cAN62cR1EsDTYcFmrs6L2m8nt3&#10;MQoSe3jdruJq+Ig329/NRdviXByVepqMbwsQnkb/H/5rF1rB/AXu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AnBxQAAANsAAAAPAAAAAAAAAAAAAAAAAJgCAABkcnMv&#10;ZG93bnJldi54bWxQSwUGAAAAAAQABAD1AAAAigMAAAAA&#10;" filled="f" stroked="f">
              <v:textbox>
                <w:txbxContent>
                  <w:p w:rsidR="00C77FEF" w:rsidRDefault="00C77FEF" w:rsidP="00C77FEF">
                    <w:pPr>
                      <w:pStyle w:val="a4"/>
                      <w:spacing w:before="0" w:after="0"/>
                    </w:pPr>
                    <w:r>
                      <w:rPr>
                        <w:rFonts w:ascii="Liberation Serif" w:eastAsia="Liberation Serif" w:hAnsi="Liberation Serif" w:cs="Liberation Serif"/>
                        <w:b/>
                        <w:bCs/>
                        <w:color w:val="000000"/>
                        <w:spacing w:val="-8"/>
                        <w:sz w:val="22"/>
                        <w:szCs w:val="22"/>
                      </w:rPr>
                      <w:t>ИНФОРМАЦИОННО-ПРОСВЕТИТЕЛЬСКАЯ РАБОТА</w:t>
                    </w:r>
                    <w:r>
                      <w:rPr>
                        <w:rFonts w:ascii="Liberation Serif" w:eastAsia="Liberation Serif" w:hAnsi="Liberation Serif" w:cs="Liberation Serif"/>
                        <w:b/>
                        <w:bCs/>
                        <w:color w:val="000000"/>
                        <w:spacing w:val="-8"/>
                        <w:szCs w:val="26"/>
                      </w:rPr>
                      <w:t xml:space="preserve"> С РОДИТЕЛЯМИ</w:t>
                    </w:r>
                  </w:p>
                </w:txbxContent>
              </v:textbox>
            </v:shape>
            <v:shape id="Прямая со стрелкой 8" o:spid="_x0000_s1036" type="#_x0000_t32" style="position:absolute;left:85260;top:42293;width:454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HLsMMAAADbAAAADwAAAGRycy9kb3ducmV2LnhtbESPS2vDMBCE74X8B7GB3ho5gT5wogQT&#10;KARCDnZ78W2x1g9irRxLtZx/HxUKPQ4z8w2zO8ymFxONrrOsYL1KQBBXVnfcKPj++nz5AOE8ssbe&#10;Mim4k4PDfvG0w1TbwDlNhW9EhLBLUUHr/ZBK6aqWDLqVHYijV9vRoI9ybKQeMUS46eUmSd6kwY7j&#10;QosDHVuqrsWPUZC5sszD5R2nkBxlfbuE7CwzpZ6Xc7YF4Wn2/+G/9kkr2LzC75f4A+T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xy7DDAAAA2wAAAA8AAAAAAAAAAAAA&#10;AAAAoQIAAGRycy9kb3ducmV2LnhtbFBLBQYAAAAABAAEAPkAAACRAwAAAAA=&#10;" strokeweight=".17625mm">
              <v:stroke endarrow="open" joinstyle="miter"/>
            </v:shape>
            <v:shape id="Прямая со стрелкой 9" o:spid="_x0000_s1037" type="#_x0000_t32" style="position:absolute;left:62362;top:28034;width:27544;height:28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NVx8MAAADbAAAADwAAAGRycy9kb3ducmV2LnhtbESPQWuDQBSE74X+h+UVemvW5GCKySoS&#10;KBSKB20vuT3cF5W4b427de2/7xYCPQ4z8w1zLFYzioVmN1hWsN0kIIhbqwfuFHx9vr28gnAeWeNo&#10;mRT8kIMif3w4YqZt4JqWxnciQthlqKD3fsqkdG1PBt3GTsTRu9jZoI9y7qSeMUS4GeUuSVJpcOC4&#10;0ONEp57aa/NtFJTufK5DtcclJCd5uVWh/JClUs9Pa3kA4Wn1/+F7+10r2KXw9yX+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jVcfDAAAA2wAAAA8AAAAAAAAAAAAA&#10;AAAAoQIAAGRycy9kb3ducmV2LnhtbFBLBQYAAAAABAAEAPkAAACRAwAAAAA=&#10;" strokeweight=".17625mm">
              <v:stroke endarrow="open" joinstyle="miter"/>
            </v:shape>
            <v:shape id="Прямая со стрелкой 11" o:spid="_x0000_s1038" type="#_x0000_t32" style="position:absolute;left:82660;top:7002;width:7166;height: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/wXMMAAADbAAAADwAAAGRycy9kb3ducmV2LnhtbESPT4vCMBTE78J+h/AWvGmqh1WqaSnC&#10;giAe/HPx9miebbF5qU226X57s7DgcZiZ3zDbfDStGKh3jWUFi3kCgri0uuFKwfXyPVuDcB5ZY2uZ&#10;FPySgzz7mGwx1TbwiYazr0SEsEtRQe19l0rpypoMurntiKN3t71BH2VfSd1jiHDTymWSfEmDDceF&#10;Gjva1VQ+zj9GQeFut1M4rnAIyU7en8dQHGSh1PRzLDYgPI3+Hf5v77WC5Qr+vsQfI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8FzDAAAA2wAAAA8AAAAAAAAAAAAA&#10;AAAAoQIAAGRycy9kb3ducmV2LnhtbFBLBQYAAAAABAAEAPkAAACRAwAAAAA=&#10;" strokeweight=".17625mm">
              <v:stroke endarrow="open" joinstyle="miter"/>
            </v:shape>
            <w10:wrap anchorx="margin"/>
          </v:group>
        </w:pict>
      </w:r>
      <w:r w:rsidRPr="00444D07">
        <w:rPr>
          <w:rFonts w:ascii="Times New Roman" w:eastAsia="Lucida Sans Unicode" w:hAnsi="Times New Roman" w:cs="Times New Roman"/>
          <w:noProof/>
          <w:kern w:val="1"/>
          <w:sz w:val="26"/>
          <w:szCs w:val="24"/>
          <w:lang w:eastAsia="ru-RU"/>
        </w:rPr>
        <w:pict>
          <v:shape id="Полилиния 32" o:spid="_x0000_s1039" style="position:absolute;left:0;text-align:left;margin-left:9pt;margin-top:395.5pt;width:135.75pt;height: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<v:stroke joinstyle="miter"/>
            <v:formulas/>
            <v:path arrowok="t" o:connecttype="custom" o:connectlocs="862013,0;1724025,320675;862013,641350;0,320675;172323,572910" o:connectangles="270,0,90,180,90" textboxrect="800,800,20800,20800"/>
            <v:textbox>
              <w:txbxContent>
                <w:p w:rsidR="00C77FEF" w:rsidRDefault="00C77FEF" w:rsidP="00C77FEF">
                  <w:pPr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Институциональный</w:t>
                  </w:r>
                </w:p>
                <w:p w:rsidR="00C77FEF" w:rsidRDefault="00C77FEF" w:rsidP="00C77FEF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уровень</w:t>
                  </w:r>
                </w:p>
              </w:txbxContent>
            </v:textbox>
            <w10:wrap anchorx="page"/>
          </v:shape>
        </w:pict>
      </w:r>
      <w:r w:rsidRPr="00444D07">
        <w:rPr>
          <w:rFonts w:ascii="Times New Roman" w:eastAsia="Lucida Sans Unicode" w:hAnsi="Times New Roman" w:cs="Times New Roman"/>
          <w:noProof/>
          <w:kern w:val="1"/>
          <w:sz w:val="26"/>
          <w:szCs w:val="24"/>
          <w:lang w:eastAsia="ru-RU"/>
        </w:rPr>
        <w:pict>
          <v:shape id="Полилиния 31" o:spid="_x0000_s1040" style="position:absolute;left:0;text-align:left;margin-left:-29pt;margin-top:286.35pt;width:128.25pt;height: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<v:stroke joinstyle="miter"/>
            <v:formulas/>
            <v:path arrowok="t" o:connecttype="custom" o:connectlocs="814388,0;1628775,227013;814388,454025;0,227013;162802,405575" o:connectangles="270,0,90,180,90" textboxrect="800,800,20800,20800"/>
            <v:textbox>
              <w:txbxContent>
                <w:p w:rsidR="00C77FEF" w:rsidRDefault="00C77FEF" w:rsidP="00C77FEF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Муниципальный уровень</w:t>
                  </w:r>
                </w:p>
              </w:txbxContent>
            </v:textbox>
          </v:shape>
        </w:pict>
      </w:r>
      <w:r w:rsidRPr="00444D07">
        <w:rPr>
          <w:rFonts w:ascii="Times New Roman" w:eastAsia="Lucida Sans Unicode" w:hAnsi="Times New Roman" w:cs="Times New Roman"/>
          <w:noProof/>
          <w:kern w:val="1"/>
          <w:sz w:val="26"/>
          <w:szCs w:val="24"/>
          <w:lang w:eastAsia="ru-RU"/>
        </w:rPr>
        <w:pict>
          <v:shape id="Полилиния 30" o:spid="_x0000_s1041" style="position:absolute;left:0;text-align:left;margin-left:-31pt;margin-top:62.3pt;width:124.5pt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<v:stroke joinstyle="miter"/>
            <v:formulas/>
            <v:path arrowok="t" o:connecttype="custom" o:connectlocs="790575,0;1581150,209233;790575,418465;0,209233;158042,373809" o:connectangles="270,0,90,180,90" textboxrect="800,800,20800,20800"/>
            <v:textbox>
              <w:txbxContent>
                <w:p w:rsidR="00C77FEF" w:rsidRDefault="00C77FEF" w:rsidP="00C77FEF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Региональный уровень</w:t>
                  </w:r>
                </w:p>
              </w:txbxContent>
            </v:textbox>
          </v:shape>
        </w:pict>
      </w:r>
    </w:p>
    <w:p w:rsidR="00C77FEF" w:rsidRPr="00C77FEF" w:rsidRDefault="00C77FEF" w:rsidP="00C77FEF">
      <w:pPr>
        <w:spacing w:after="0" w:line="240" w:lineRule="auto"/>
        <w:rPr>
          <w:rFonts w:ascii="Times New Roman" w:hAnsi="Times New Roman" w:cs="Times New Roman"/>
        </w:rPr>
      </w:pPr>
    </w:p>
    <w:p w:rsidR="00506E13" w:rsidRPr="00C77FEF" w:rsidRDefault="00506E13" w:rsidP="0061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FE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6E13" w:rsidRPr="00C77FEF" w:rsidRDefault="00506E13" w:rsidP="00506E13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 xml:space="preserve">Основанием для разработки единой модели профессиональной ориентации в </w:t>
      </w:r>
      <w:r w:rsidR="00C44FC4">
        <w:rPr>
          <w:rFonts w:ascii="Times New Roman" w:hAnsi="Times New Roman" w:cs="Times New Roman"/>
          <w:sz w:val="24"/>
          <w:szCs w:val="24"/>
        </w:rPr>
        <w:t xml:space="preserve">МБОУ  Верхнесоленовская СОШ </w:t>
      </w:r>
      <w:r w:rsidRPr="00506E1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года № 273-ФЗ «Об образовании </w:t>
      </w:r>
    </w:p>
    <w:p w:rsidR="00506E13" w:rsidRPr="00506E13" w:rsidRDefault="00506E13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в Российской Федерации»;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Национальный проект «Образование», утвержденный президиумом Совета при Президенте Российской Федерации по стратегическому развитию </w:t>
      </w:r>
    </w:p>
    <w:p w:rsidR="00506E13" w:rsidRPr="00506E13" w:rsidRDefault="00506E13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и национальным проектам, протокол от 24.12.2018 № 16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реализации </w:t>
      </w:r>
      <w:proofErr w:type="spellStart"/>
      <w:r w:rsidR="00506E13" w:rsidRPr="00506E1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 минимума в общеобразовательных организациях Российской Федерации, направленные письмом Министерства просвещения Российской Федерации </w:t>
      </w:r>
    </w:p>
    <w:p w:rsidR="00506E13" w:rsidRPr="00506E13" w:rsidRDefault="00506E13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от 20.03.2023 № 05-848;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Письмом Министерства просвещения Российской Федерации от 01.06.2023 </w:t>
      </w:r>
    </w:p>
    <w:p w:rsidR="00506E13" w:rsidRPr="00506E13" w:rsidRDefault="00506E13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№ АБ-2324/05;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29.05.2015 № 996-р «Стратегия развития воспитания в Российской Федерации на период до 2025 года»; 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287); 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(</w:t>
      </w:r>
      <w:proofErr w:type="spellStart"/>
      <w:r w:rsidR="00506E13" w:rsidRPr="00506E13">
        <w:rPr>
          <w:rFonts w:ascii="Times New Roman" w:hAnsi="Times New Roman" w:cs="Times New Roman"/>
          <w:sz w:val="24"/>
          <w:szCs w:val="24"/>
        </w:rPr>
        <w:t>риказ</w:t>
      </w:r>
      <w:proofErr w:type="spellEnd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12.08.2022 № 732); 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Концепции </w:t>
      </w:r>
      <w:proofErr w:type="gramStart"/>
      <w:r w:rsidR="00506E13" w:rsidRPr="00506E13">
        <w:rPr>
          <w:rFonts w:ascii="Times New Roman" w:hAnsi="Times New Roman" w:cs="Times New Roman"/>
          <w:sz w:val="24"/>
          <w:szCs w:val="24"/>
        </w:rPr>
        <w:t>развития системы профессиональной ориентации населения Ростовской области</w:t>
      </w:r>
      <w:proofErr w:type="gramEnd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 до 2030 года (постановление Правительства Ростовской области от 26.07.2017 № 516); 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>Регионального проекта «Успех каждого ребенка», утвержденным протоколом заседания регионального комитета от №4 от 16.02.2021 года.</w:t>
      </w:r>
    </w:p>
    <w:p w:rsidR="00506E13" w:rsidRPr="00506E13" w:rsidRDefault="00C44FC4" w:rsidP="00C44F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06E13" w:rsidRPr="00506E13">
        <w:rPr>
          <w:rFonts w:ascii="Times New Roman" w:hAnsi="Times New Roman" w:cs="Times New Roman"/>
          <w:sz w:val="24"/>
          <w:szCs w:val="24"/>
        </w:rPr>
        <w:t>Концепции региональной системы управления качеством образования Ростовской области (приказ министерства  общего и профессионального образования Ростовской области Ростовской области от 20.12.2021 №1132)</w:t>
      </w:r>
    </w:p>
    <w:p w:rsidR="00506E13" w:rsidRPr="00506E13" w:rsidRDefault="00506E13" w:rsidP="00C44FC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Реализация единой моде</w:t>
      </w:r>
      <w:r w:rsidR="00C44FC4">
        <w:rPr>
          <w:rFonts w:ascii="Times New Roman" w:hAnsi="Times New Roman" w:cs="Times New Roman"/>
          <w:sz w:val="24"/>
          <w:szCs w:val="24"/>
        </w:rPr>
        <w:t xml:space="preserve">ли профессиональной ориентации </w:t>
      </w:r>
      <w:r w:rsidRPr="00506E13">
        <w:rPr>
          <w:rFonts w:ascii="Times New Roman" w:hAnsi="Times New Roman" w:cs="Times New Roman"/>
          <w:sz w:val="24"/>
          <w:szCs w:val="24"/>
        </w:rPr>
        <w:t xml:space="preserve">в </w:t>
      </w:r>
      <w:r w:rsidR="00C44FC4">
        <w:rPr>
          <w:rFonts w:ascii="Times New Roman" w:hAnsi="Times New Roman" w:cs="Times New Roman"/>
          <w:sz w:val="24"/>
          <w:szCs w:val="24"/>
        </w:rPr>
        <w:t xml:space="preserve">МБОУ Верхнесоленовская СОШ </w:t>
      </w:r>
      <w:r w:rsidRPr="00506E13">
        <w:rPr>
          <w:rFonts w:ascii="Times New Roman" w:hAnsi="Times New Roman" w:cs="Times New Roman"/>
          <w:sz w:val="24"/>
          <w:szCs w:val="24"/>
        </w:rPr>
        <w:t xml:space="preserve"> предполагает создание комплекса мер по формированию готовности обучающихся к профессиональному самоопределению, с учетом их индивидуальных особенностей, а также с учетом запросов экономики в кадрах, специфики регионального рынка труда.</w:t>
      </w:r>
    </w:p>
    <w:p w:rsidR="00506E13" w:rsidRPr="00506E13" w:rsidRDefault="00506E13" w:rsidP="00C44FC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Реализация комплекса мер по внедрени</w:t>
      </w:r>
      <w:r w:rsidR="00C44FC4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="00C44FC4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C44FC4">
        <w:rPr>
          <w:rFonts w:ascii="Times New Roman" w:hAnsi="Times New Roman" w:cs="Times New Roman"/>
          <w:sz w:val="24"/>
          <w:szCs w:val="24"/>
        </w:rPr>
        <w:t xml:space="preserve"> минимума </w:t>
      </w:r>
      <w:r w:rsidRPr="00506E13">
        <w:rPr>
          <w:rFonts w:ascii="Times New Roman" w:hAnsi="Times New Roman" w:cs="Times New Roman"/>
          <w:sz w:val="24"/>
          <w:szCs w:val="24"/>
        </w:rPr>
        <w:t>в</w:t>
      </w:r>
      <w:r w:rsidR="00C44FC4">
        <w:rPr>
          <w:rFonts w:ascii="Times New Roman" w:hAnsi="Times New Roman" w:cs="Times New Roman"/>
          <w:sz w:val="24"/>
          <w:szCs w:val="24"/>
        </w:rPr>
        <w:t xml:space="preserve"> МБОУ Верхнесоленовская СОШ</w:t>
      </w:r>
      <w:r w:rsidRPr="00506E13">
        <w:rPr>
          <w:rFonts w:ascii="Times New Roman" w:hAnsi="Times New Roman" w:cs="Times New Roman"/>
          <w:sz w:val="24"/>
          <w:szCs w:val="24"/>
        </w:rPr>
        <w:t xml:space="preserve"> предполагает межведомственное взаимодействие органов государственной власти и органов местного самоуправления, образовательных организаций, работодателей, и других заинтересованных </w:t>
      </w:r>
      <w:proofErr w:type="spellStart"/>
      <w:r w:rsidRPr="00506E13">
        <w:rPr>
          <w:rFonts w:ascii="Times New Roman" w:hAnsi="Times New Roman" w:cs="Times New Roman"/>
          <w:sz w:val="24"/>
          <w:szCs w:val="24"/>
        </w:rPr>
        <w:t>субьектов</w:t>
      </w:r>
      <w:proofErr w:type="spellEnd"/>
      <w:r w:rsidRPr="00506E13">
        <w:rPr>
          <w:rFonts w:ascii="Times New Roman" w:hAnsi="Times New Roman" w:cs="Times New Roman"/>
          <w:sz w:val="24"/>
          <w:szCs w:val="24"/>
        </w:rPr>
        <w:t>.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Организационно-управленческая структура внедрения единой модели профессиональной ориентации в </w:t>
      </w:r>
      <w:r w:rsidR="00C44FC4">
        <w:rPr>
          <w:rFonts w:ascii="Times New Roman" w:hAnsi="Times New Roman" w:cs="Times New Roman"/>
          <w:sz w:val="24"/>
          <w:szCs w:val="24"/>
        </w:rPr>
        <w:t>МБОУ Верхнесоленовская СОШ</w:t>
      </w:r>
      <w:r w:rsidRPr="00506E13">
        <w:rPr>
          <w:rFonts w:ascii="Times New Roman" w:hAnsi="Times New Roman" w:cs="Times New Roman"/>
          <w:sz w:val="24"/>
          <w:szCs w:val="24"/>
        </w:rPr>
        <w:t xml:space="preserve"> направлена </w:t>
      </w:r>
      <w:proofErr w:type="gramStart"/>
      <w:r w:rsidRPr="00506E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06E13">
        <w:rPr>
          <w:rFonts w:ascii="Times New Roman" w:hAnsi="Times New Roman" w:cs="Times New Roman"/>
          <w:sz w:val="24"/>
          <w:szCs w:val="24"/>
        </w:rPr>
        <w:t>:</w:t>
      </w:r>
    </w:p>
    <w:p w:rsidR="00506E13" w:rsidRPr="00C44FC4" w:rsidRDefault="00506E13" w:rsidP="00C44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t xml:space="preserve">развитие нормативно-правового обеспечения </w:t>
      </w:r>
      <w:proofErr w:type="spellStart"/>
      <w:r w:rsidRPr="00C44FC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44FC4">
        <w:rPr>
          <w:rFonts w:ascii="Times New Roman" w:hAnsi="Times New Roman" w:cs="Times New Roman"/>
          <w:sz w:val="24"/>
          <w:szCs w:val="24"/>
        </w:rPr>
        <w:t xml:space="preserve"> деятельности в образовательных организациях;</w:t>
      </w:r>
    </w:p>
    <w:p w:rsidR="00506E13" w:rsidRPr="00C44FC4" w:rsidRDefault="00506E13" w:rsidP="00C44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t xml:space="preserve">разработку научно-обоснованного содержательного наполнения </w:t>
      </w:r>
      <w:proofErr w:type="spellStart"/>
      <w:r w:rsidRPr="00C44FC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44FC4">
        <w:rPr>
          <w:rFonts w:ascii="Times New Roman" w:hAnsi="Times New Roman" w:cs="Times New Roman"/>
          <w:sz w:val="24"/>
          <w:szCs w:val="24"/>
        </w:rPr>
        <w:t xml:space="preserve"> работы с учетом разных возможностей образовательных организаций;</w:t>
      </w:r>
    </w:p>
    <w:p w:rsidR="00506E13" w:rsidRPr="00C44FC4" w:rsidRDefault="00506E13" w:rsidP="00C44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lastRenderedPageBreak/>
        <w:t>систематизацию и обогащение инструментами и практиками региональных, муниципальных и школьных моделей профессиональной ориентации обучающихся;</w:t>
      </w:r>
    </w:p>
    <w:p w:rsidR="00506E13" w:rsidRPr="00C44FC4" w:rsidRDefault="00506E13" w:rsidP="00C44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t xml:space="preserve">включение в </w:t>
      </w:r>
      <w:proofErr w:type="spellStart"/>
      <w:r w:rsidRPr="00C44FC4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C44FC4">
        <w:rPr>
          <w:rFonts w:ascii="Times New Roman" w:hAnsi="Times New Roman" w:cs="Times New Roman"/>
          <w:sz w:val="24"/>
          <w:szCs w:val="24"/>
        </w:rPr>
        <w:t xml:space="preserve"> работу профессиональных образовательных организаций, организаций высшего образования, компаний-работодателей, родительского сообщества.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506E1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06E13">
        <w:rPr>
          <w:rFonts w:ascii="Times New Roman" w:hAnsi="Times New Roman" w:cs="Times New Roman"/>
          <w:sz w:val="24"/>
          <w:szCs w:val="24"/>
        </w:rPr>
        <w:t xml:space="preserve"> минимума задачи формирования готовности обучающихся к профессиональному самоопределению реализуются через сочетание следующих подходов: </w:t>
      </w:r>
    </w:p>
    <w:p w:rsidR="00506E13" w:rsidRPr="00C44FC4" w:rsidRDefault="00506E13" w:rsidP="00C44F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t xml:space="preserve">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</w:t>
      </w:r>
      <w:proofErr w:type="spellStart"/>
      <w:r w:rsidRPr="00C44FC4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C44FC4">
        <w:rPr>
          <w:rFonts w:ascii="Times New Roman" w:hAnsi="Times New Roman" w:cs="Times New Roman"/>
          <w:sz w:val="24"/>
          <w:szCs w:val="24"/>
        </w:rPr>
        <w:t xml:space="preserve"> темы профессионального будущего,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вопросов; </w:t>
      </w:r>
    </w:p>
    <w:p w:rsidR="00506E13" w:rsidRPr="00C44FC4" w:rsidRDefault="00506E13" w:rsidP="00C44F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t xml:space="preserve">информационно-обучающий подход: информирование о рынке труда и отраслях экономики, получении профессионального образования </w:t>
      </w:r>
      <w:r w:rsidR="00C44FC4">
        <w:rPr>
          <w:rFonts w:ascii="Times New Roman" w:hAnsi="Times New Roman" w:cs="Times New Roman"/>
          <w:sz w:val="24"/>
          <w:szCs w:val="24"/>
        </w:rPr>
        <w:t xml:space="preserve"> и </w:t>
      </w:r>
      <w:r w:rsidRPr="00C44FC4">
        <w:rPr>
          <w:rFonts w:ascii="Times New Roman" w:hAnsi="Times New Roman" w:cs="Times New Roman"/>
          <w:sz w:val="24"/>
          <w:szCs w:val="24"/>
        </w:rPr>
        <w:t xml:space="preserve">трудоустройстве; </w:t>
      </w:r>
    </w:p>
    <w:p w:rsidR="00506E13" w:rsidRPr="00AC2183" w:rsidRDefault="00506E13" w:rsidP="00AC21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C4">
        <w:rPr>
          <w:rFonts w:ascii="Times New Roman" w:hAnsi="Times New Roman" w:cs="Times New Roman"/>
          <w:sz w:val="24"/>
          <w:szCs w:val="24"/>
        </w:rPr>
        <w:t xml:space="preserve">практико-ориентированный подход: разработка и реализация собственной индивидуальной образовательно-профессиональной траектории; участие </w:t>
      </w:r>
      <w:r w:rsidRPr="00AC2183">
        <w:rPr>
          <w:rFonts w:ascii="Times New Roman" w:hAnsi="Times New Roman" w:cs="Times New Roman"/>
          <w:sz w:val="24"/>
          <w:szCs w:val="24"/>
        </w:rPr>
        <w:t xml:space="preserve">в профессиональных пробах и др.; </w:t>
      </w:r>
    </w:p>
    <w:p w:rsidR="00506E13" w:rsidRPr="00AC2183" w:rsidRDefault="00506E13" w:rsidP="00AC21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FC4">
        <w:rPr>
          <w:rFonts w:ascii="Times New Roman" w:hAnsi="Times New Roman" w:cs="Times New Roman"/>
          <w:sz w:val="24"/>
          <w:szCs w:val="24"/>
        </w:rPr>
        <w:t>диагностико-консультативный</w:t>
      </w:r>
      <w:proofErr w:type="spellEnd"/>
      <w:r w:rsidRPr="00C44FC4">
        <w:rPr>
          <w:rFonts w:ascii="Times New Roman" w:hAnsi="Times New Roman" w:cs="Times New Roman"/>
          <w:sz w:val="24"/>
          <w:szCs w:val="24"/>
        </w:rPr>
        <w:t xml:space="preserve"> подход: направлен на исследование </w:t>
      </w:r>
      <w:r w:rsidRPr="00AC2183">
        <w:rPr>
          <w:rFonts w:ascii="Times New Roman" w:hAnsi="Times New Roman" w:cs="Times New Roman"/>
          <w:sz w:val="24"/>
          <w:szCs w:val="24"/>
        </w:rPr>
        <w:t>у обучающихся своих сильных сторон и зон роста, знаний, интересов и склонностей.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506E1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06E13">
        <w:rPr>
          <w:rFonts w:ascii="Times New Roman" w:hAnsi="Times New Roman" w:cs="Times New Roman"/>
          <w:sz w:val="24"/>
          <w:szCs w:val="24"/>
        </w:rPr>
        <w:t xml:space="preserve"> минимума в </w:t>
      </w:r>
      <w:r w:rsidR="00AC2183">
        <w:rPr>
          <w:rFonts w:ascii="Times New Roman" w:hAnsi="Times New Roman" w:cs="Times New Roman"/>
          <w:sz w:val="24"/>
          <w:szCs w:val="24"/>
        </w:rPr>
        <w:t>МБОУ Верхнесоленовская СОШ</w:t>
      </w:r>
      <w:r w:rsidRPr="00506E13">
        <w:rPr>
          <w:rFonts w:ascii="Times New Roman" w:hAnsi="Times New Roman" w:cs="Times New Roman"/>
          <w:sz w:val="24"/>
          <w:szCs w:val="24"/>
        </w:rPr>
        <w:t xml:space="preserve"> основана на следующих принципах: непрерывности, последовательности, </w:t>
      </w:r>
      <w:proofErr w:type="spellStart"/>
      <w:proofErr w:type="gramStart"/>
      <w:r w:rsidRPr="00506E13">
        <w:rPr>
          <w:rFonts w:ascii="Times New Roman" w:hAnsi="Times New Roman" w:cs="Times New Roman"/>
          <w:sz w:val="24"/>
          <w:szCs w:val="24"/>
        </w:rPr>
        <w:t>практико-ориентированности</w:t>
      </w:r>
      <w:proofErr w:type="spellEnd"/>
      <w:proofErr w:type="gramEnd"/>
      <w:r w:rsidRPr="00506E13">
        <w:rPr>
          <w:rFonts w:ascii="Times New Roman" w:hAnsi="Times New Roman" w:cs="Times New Roman"/>
          <w:sz w:val="24"/>
          <w:szCs w:val="24"/>
        </w:rPr>
        <w:t xml:space="preserve">, систематичности, доступности, </w:t>
      </w:r>
      <w:proofErr w:type="spellStart"/>
      <w:r w:rsidRPr="00506E13">
        <w:rPr>
          <w:rFonts w:ascii="Times New Roman" w:hAnsi="Times New Roman" w:cs="Times New Roman"/>
          <w:sz w:val="24"/>
          <w:szCs w:val="24"/>
        </w:rPr>
        <w:t>межведомственности</w:t>
      </w:r>
      <w:proofErr w:type="spellEnd"/>
      <w:r w:rsidRPr="00506E13">
        <w:rPr>
          <w:rFonts w:ascii="Times New Roman" w:hAnsi="Times New Roman" w:cs="Times New Roman"/>
          <w:sz w:val="24"/>
          <w:szCs w:val="24"/>
        </w:rPr>
        <w:t>.</w:t>
      </w:r>
    </w:p>
    <w:p w:rsidR="00506E13" w:rsidRPr="00506E13" w:rsidRDefault="00506E13" w:rsidP="00AC218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2183">
        <w:rPr>
          <w:rFonts w:ascii="Times New Roman" w:hAnsi="Times New Roman" w:cs="Times New Roman"/>
          <w:sz w:val="24"/>
          <w:szCs w:val="24"/>
        </w:rPr>
        <w:t>Организационно-управленческая структура</w:t>
      </w:r>
      <w:r w:rsidRPr="00506E13">
        <w:rPr>
          <w:rFonts w:ascii="Times New Roman" w:hAnsi="Times New Roman" w:cs="Times New Roman"/>
          <w:sz w:val="24"/>
          <w:szCs w:val="24"/>
        </w:rPr>
        <w:t xml:space="preserve"> по реализации единой модели профессиональной ори</w:t>
      </w:r>
      <w:r w:rsidR="00AC2183">
        <w:rPr>
          <w:rFonts w:ascii="Times New Roman" w:hAnsi="Times New Roman" w:cs="Times New Roman"/>
          <w:sz w:val="24"/>
          <w:szCs w:val="24"/>
        </w:rPr>
        <w:t>ентации в МБОУ Верхнесоленовская СОШ</w:t>
      </w:r>
      <w:r w:rsidRPr="00506E13">
        <w:rPr>
          <w:rFonts w:ascii="Times New Roman" w:hAnsi="Times New Roman" w:cs="Times New Roman"/>
          <w:sz w:val="24"/>
          <w:szCs w:val="24"/>
        </w:rPr>
        <w:t>, расположенных на территории Ростовской области включает структурные компоненты регионального, муниципальног</w:t>
      </w:r>
      <w:r w:rsidR="00AC2183">
        <w:rPr>
          <w:rFonts w:ascii="Times New Roman" w:hAnsi="Times New Roman" w:cs="Times New Roman"/>
          <w:sz w:val="24"/>
          <w:szCs w:val="24"/>
        </w:rPr>
        <w:t xml:space="preserve">о и институционального уровней </w:t>
      </w:r>
      <w:r w:rsidRPr="00506E13">
        <w:rPr>
          <w:rFonts w:ascii="Times New Roman" w:hAnsi="Times New Roman" w:cs="Times New Roman"/>
          <w:sz w:val="24"/>
          <w:szCs w:val="24"/>
        </w:rPr>
        <w:t xml:space="preserve">и обеспечивает преемственность на всех уровнях. 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2183">
        <w:rPr>
          <w:rFonts w:ascii="Times New Roman" w:hAnsi="Times New Roman" w:cs="Times New Roman"/>
          <w:b/>
          <w:sz w:val="24"/>
          <w:szCs w:val="24"/>
        </w:rPr>
        <w:t>Структурный компонент регионального уровня</w:t>
      </w:r>
      <w:r w:rsidRPr="00506E13">
        <w:rPr>
          <w:rFonts w:ascii="Times New Roman" w:hAnsi="Times New Roman" w:cs="Times New Roman"/>
          <w:sz w:val="24"/>
          <w:szCs w:val="24"/>
        </w:rPr>
        <w:t xml:space="preserve"> представлен тремя субъектами.</w:t>
      </w:r>
    </w:p>
    <w:p w:rsidR="00506E13" w:rsidRPr="00506E13" w:rsidRDefault="00AC2183" w:rsidP="00AC218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Министерство общего и профессионального образования Ростовской области: осуществляет координацию работы по реализации единой модели профессиональной ориентации в общеобразовательных организациях, расположенных на территории Ростовской области, информирует образовательные организации о </w:t>
      </w:r>
      <w:r>
        <w:rPr>
          <w:rFonts w:ascii="Times New Roman" w:hAnsi="Times New Roman" w:cs="Times New Roman"/>
          <w:sz w:val="24"/>
          <w:szCs w:val="24"/>
        </w:rPr>
        <w:t xml:space="preserve">межрегиональных, всероссийских </w:t>
      </w:r>
      <w:r w:rsidR="00506E13" w:rsidRPr="00506E13">
        <w:rPr>
          <w:rFonts w:ascii="Times New Roman" w:hAnsi="Times New Roman" w:cs="Times New Roman"/>
          <w:sz w:val="24"/>
          <w:szCs w:val="24"/>
        </w:rPr>
        <w:t>и международных программах и проектах по сопровождению профессионального самоопределения обучающихся.</w:t>
      </w:r>
    </w:p>
    <w:p w:rsidR="00506E13" w:rsidRPr="00506E13" w:rsidRDefault="00AC218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6E13" w:rsidRPr="00506E13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proofErr w:type="spellStart"/>
      <w:r w:rsidR="00506E13" w:rsidRPr="00506E1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 минимума  (ГАУ ДПО РО «ИРО») обеспечивает организационно-методическое сопровождение реализации единой модели профессиональной ориентации в общеобразовательных организациях и мероприятия по синхронизации единой модели профессиональной ориентации с потребностями рынка труда Ростовской области.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 xml:space="preserve">ЦОПП РО Обеспечение </w:t>
      </w:r>
      <w:proofErr w:type="gramStart"/>
      <w:r w:rsidRPr="00506E13">
        <w:rPr>
          <w:rFonts w:ascii="Times New Roman" w:hAnsi="Times New Roman" w:cs="Times New Roman"/>
          <w:sz w:val="24"/>
          <w:szCs w:val="24"/>
        </w:rPr>
        <w:t>организационно-методического</w:t>
      </w:r>
      <w:proofErr w:type="gramEnd"/>
      <w:r w:rsidRPr="00506E13">
        <w:rPr>
          <w:rFonts w:ascii="Times New Roman" w:hAnsi="Times New Roman" w:cs="Times New Roman"/>
          <w:sz w:val="24"/>
          <w:szCs w:val="24"/>
        </w:rPr>
        <w:t xml:space="preserve"> сопровождение и координация </w:t>
      </w:r>
      <w:proofErr w:type="spellStart"/>
      <w:r w:rsidRPr="00506E1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06E13">
        <w:rPr>
          <w:rFonts w:ascii="Times New Roman" w:hAnsi="Times New Roman" w:cs="Times New Roman"/>
          <w:sz w:val="24"/>
          <w:szCs w:val="24"/>
        </w:rPr>
        <w:t xml:space="preserve"> работы профессиональных образовательных организаций, компаний-работодателей в рамках реализации единой модели профессиональной ориентации в общеобразовательных организациях; выявление и распространение эффективных </w:t>
      </w:r>
      <w:proofErr w:type="spellStart"/>
      <w:r w:rsidRPr="00506E1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06E13">
        <w:rPr>
          <w:rFonts w:ascii="Times New Roman" w:hAnsi="Times New Roman" w:cs="Times New Roman"/>
          <w:sz w:val="24"/>
          <w:szCs w:val="24"/>
        </w:rPr>
        <w:t xml:space="preserve"> практик.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2183">
        <w:rPr>
          <w:rFonts w:ascii="Times New Roman" w:hAnsi="Times New Roman" w:cs="Times New Roman"/>
          <w:b/>
          <w:sz w:val="24"/>
          <w:szCs w:val="24"/>
        </w:rPr>
        <w:t>Структурный компонент муниципального уровня</w:t>
      </w:r>
      <w:r w:rsidRPr="00506E13">
        <w:rPr>
          <w:rFonts w:ascii="Times New Roman" w:hAnsi="Times New Roman" w:cs="Times New Roman"/>
          <w:sz w:val="24"/>
          <w:szCs w:val="24"/>
        </w:rPr>
        <w:t xml:space="preserve"> представлен одним субъектом. Отдел образования Администрации Веселовского района:  осуществляют координацию по реализации единой модели профессиональной ориентации в общеобразовательных организациях; информируют образовательные организации, расположенные на территории муниципального образования, в региональных, межрегиональных, всероссийских и международных </w:t>
      </w:r>
      <w:proofErr w:type="gramStart"/>
      <w:r w:rsidRPr="00506E13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506E13">
        <w:rPr>
          <w:rFonts w:ascii="Times New Roman" w:hAnsi="Times New Roman" w:cs="Times New Roman"/>
          <w:sz w:val="24"/>
          <w:szCs w:val="24"/>
        </w:rPr>
        <w:t xml:space="preserve"> по профессиональному самоопределению обучающихся, обеспечивают условия для методического сопровождения профессионального самоопределения обучающихся, организуют взаимодействие с органами </w:t>
      </w:r>
      <w:r w:rsidRPr="00506E13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общественными молодежными объединениями и организациями, медицинскими организациями, учебными заведениями и работодателями в реализации муниципальных программ и проектов целевой направленности по профессиональному самоопределению в соответствии с региональными, муниципальными и локальными планами.</w:t>
      </w:r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2183">
        <w:rPr>
          <w:rFonts w:ascii="Times New Roman" w:hAnsi="Times New Roman" w:cs="Times New Roman"/>
          <w:b/>
          <w:sz w:val="24"/>
          <w:szCs w:val="24"/>
        </w:rPr>
        <w:t>Структурный компонент институционального уровня</w:t>
      </w:r>
      <w:r w:rsidRPr="00506E13">
        <w:rPr>
          <w:rFonts w:ascii="Times New Roman" w:hAnsi="Times New Roman" w:cs="Times New Roman"/>
          <w:sz w:val="24"/>
          <w:szCs w:val="24"/>
        </w:rPr>
        <w:t xml:space="preserve"> представлен </w:t>
      </w:r>
      <w:r w:rsidR="00AC2183">
        <w:rPr>
          <w:rFonts w:ascii="Times New Roman" w:hAnsi="Times New Roman" w:cs="Times New Roman"/>
          <w:sz w:val="24"/>
          <w:szCs w:val="24"/>
        </w:rPr>
        <w:t>МБОУ Верхнесоленовская СОШ</w:t>
      </w:r>
      <w:r w:rsidRPr="00506E13">
        <w:rPr>
          <w:rFonts w:ascii="Times New Roman" w:hAnsi="Times New Roman" w:cs="Times New Roman"/>
          <w:sz w:val="24"/>
          <w:szCs w:val="24"/>
        </w:rPr>
        <w:t xml:space="preserve"> организациями дополнительного образования и школьными методическими объединениями, которые </w:t>
      </w:r>
      <w:proofErr w:type="gramStart"/>
      <w:r w:rsidRPr="00506E13">
        <w:rPr>
          <w:rFonts w:ascii="Times New Roman" w:hAnsi="Times New Roman" w:cs="Times New Roman"/>
          <w:sz w:val="24"/>
          <w:szCs w:val="24"/>
        </w:rPr>
        <w:t>оказывают методическую поддержку педагогическим работникам по реализации единой модели профессиональной ориентации в общеобразовательных организациях организуют</w:t>
      </w:r>
      <w:proofErr w:type="gramEnd"/>
      <w:r w:rsidRPr="00506E13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 по профессиональному самоопределению обучающихся.</w:t>
      </w:r>
    </w:p>
    <w:p w:rsidR="00506E13" w:rsidRPr="00506E13" w:rsidRDefault="00AC2183" w:rsidP="00AC218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МБОУ Верхнесоленовская СОШ выстраивае</w:t>
      </w:r>
      <w:r w:rsidR="00506E13" w:rsidRPr="00506E13">
        <w:rPr>
          <w:rFonts w:ascii="Times New Roman" w:hAnsi="Times New Roman" w:cs="Times New Roman"/>
          <w:sz w:val="24"/>
          <w:szCs w:val="24"/>
        </w:rPr>
        <w:t>т систему работы реализации единой модели профессиональной ориентации в об</w:t>
      </w:r>
      <w:r>
        <w:rPr>
          <w:rFonts w:ascii="Times New Roman" w:hAnsi="Times New Roman" w:cs="Times New Roman"/>
          <w:sz w:val="24"/>
          <w:szCs w:val="24"/>
        </w:rPr>
        <w:t>щеобразовательной организации</w:t>
      </w:r>
      <w:r w:rsidR="00506E13" w:rsidRPr="00506E13">
        <w:rPr>
          <w:rFonts w:ascii="Times New Roman" w:hAnsi="Times New Roman" w:cs="Times New Roman"/>
          <w:sz w:val="24"/>
          <w:szCs w:val="24"/>
        </w:rPr>
        <w:t>, которая реализуется в образовательной, воспитательной и иных видах деятельности; проводят мероприятия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6–11-х классов, включая детей </w:t>
      </w:r>
      <w:r w:rsidR="00506E13" w:rsidRPr="00506E13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и инвалидов, их родителей (законных представителей) по сопровождению профессионального самоопределения в соответствии с муниципальными планами;</w:t>
      </w:r>
      <w:proofErr w:type="gramEnd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определяет уровень реализации программ </w:t>
      </w:r>
      <w:proofErr w:type="spellStart"/>
      <w:r w:rsidR="00506E13" w:rsidRPr="00506E1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506E13" w:rsidRPr="00506E13">
        <w:rPr>
          <w:rFonts w:ascii="Times New Roman" w:hAnsi="Times New Roman" w:cs="Times New Roman"/>
          <w:sz w:val="24"/>
          <w:szCs w:val="24"/>
        </w:rPr>
        <w:t xml:space="preserve"> минимума в зависимости от своих приоритетов развития и возможностей: базовый (не менее 40 часов в учебный год), основной (не менее 60 часов в учебный год), продвинутый (не менее 80 часов в учебный год), реализуют индивидуальное психолого-педагогическое сопровождение обучающихся с ОВЗ и инвалидов, направленное на их профессионально-образовательный выбор.</w:t>
      </w:r>
      <w:proofErr w:type="gramEnd"/>
    </w:p>
    <w:p w:rsidR="00506E13" w:rsidRP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Организации дополнительного образования разрабатывают и реализуют дополнительные образовательные программы предпрофессиональной направленности, участвуют в реализации сетевых практико-ориентированных программ по сопровождению профессионального самоопределения для обучающихся общеобразовательных организаций; участвуют в организации и проведении мероприятий различного уровня по сопровождению профессионального самоопределения обучающихся.</w:t>
      </w:r>
    </w:p>
    <w:p w:rsidR="00506E13" w:rsidRPr="00506E13" w:rsidRDefault="00506E13" w:rsidP="00AC218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E13">
        <w:rPr>
          <w:rFonts w:ascii="Times New Roman" w:hAnsi="Times New Roman" w:cs="Times New Roman"/>
          <w:sz w:val="24"/>
          <w:szCs w:val="24"/>
        </w:rPr>
        <w:t>Предприятия – работодатели участвуют в реализации комплекса м</w:t>
      </w:r>
      <w:r w:rsidR="00AC2183">
        <w:rPr>
          <w:rFonts w:ascii="Times New Roman" w:hAnsi="Times New Roman" w:cs="Times New Roman"/>
          <w:sz w:val="24"/>
          <w:szCs w:val="24"/>
        </w:rPr>
        <w:t xml:space="preserve">ер  по </w:t>
      </w:r>
      <w:r w:rsidRPr="00506E13">
        <w:rPr>
          <w:rFonts w:ascii="Times New Roman" w:hAnsi="Times New Roman" w:cs="Times New Roman"/>
          <w:sz w:val="24"/>
          <w:szCs w:val="24"/>
        </w:rPr>
        <w:t xml:space="preserve">созданию условий для развития и самореализации обучающихся (в том числе обучающихся с инвалидностью и ограниченными возможностями здоровья), предоставляют информацию о вакансиях и востребованных профессиях; участвуют в реализации сетевых практико-ориентированных программ по сопровождению профессионального самоопределения для обучающихся общеобразовательных организаций (в том числе обучающихся с инвалидностью </w:t>
      </w:r>
      <w:proofErr w:type="gramEnd"/>
    </w:p>
    <w:p w:rsidR="00506E13" w:rsidRDefault="00506E1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E13">
        <w:rPr>
          <w:rFonts w:ascii="Times New Roman" w:hAnsi="Times New Roman" w:cs="Times New Roman"/>
          <w:sz w:val="24"/>
          <w:szCs w:val="24"/>
        </w:rPr>
        <w:t>и ограниченными возможностями здоровья).</w:t>
      </w:r>
    </w:p>
    <w:p w:rsidR="00AC2183" w:rsidRDefault="00AC2183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6154B5">
      <w:pPr>
        <w:tabs>
          <w:tab w:val="left" w:pos="65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Default="006154B5" w:rsidP="006154B5">
      <w:pPr>
        <w:ind w:left="211" w:right="250"/>
        <w:jc w:val="center"/>
        <w:rPr>
          <w:rFonts w:ascii="Times New Roman" w:hAnsi="Times New Roman" w:cs="Times New Roman"/>
          <w:b/>
          <w:sz w:val="24"/>
        </w:rPr>
      </w:pPr>
    </w:p>
    <w:p w:rsidR="006154B5" w:rsidRPr="006154B5" w:rsidRDefault="006154B5" w:rsidP="006154B5">
      <w:pPr>
        <w:spacing w:after="0" w:line="240" w:lineRule="auto"/>
        <w:ind w:left="211" w:right="250"/>
        <w:jc w:val="center"/>
        <w:rPr>
          <w:rFonts w:ascii="Times New Roman" w:hAnsi="Times New Roman" w:cs="Times New Roman"/>
          <w:b/>
          <w:sz w:val="24"/>
        </w:rPr>
      </w:pPr>
      <w:r w:rsidRPr="006154B5">
        <w:rPr>
          <w:rFonts w:ascii="Times New Roman" w:hAnsi="Times New Roman" w:cs="Times New Roman"/>
          <w:b/>
          <w:sz w:val="24"/>
        </w:rPr>
        <w:t xml:space="preserve">ПЛАН МЕРОПРИЯТИЙ </w:t>
      </w:r>
    </w:p>
    <w:p w:rsidR="00E50FB5" w:rsidRDefault="006154B5" w:rsidP="00E50FB5">
      <w:pPr>
        <w:spacing w:after="0" w:line="240" w:lineRule="auto"/>
        <w:ind w:left="211" w:right="250"/>
        <w:jc w:val="center"/>
        <w:rPr>
          <w:rFonts w:ascii="Times New Roman" w:hAnsi="Times New Roman" w:cs="Times New Roman"/>
          <w:b/>
          <w:sz w:val="24"/>
        </w:rPr>
      </w:pPr>
      <w:r w:rsidRPr="006154B5">
        <w:rPr>
          <w:rFonts w:ascii="Times New Roman" w:hAnsi="Times New Roman" w:cs="Times New Roman"/>
          <w:b/>
          <w:sz w:val="24"/>
        </w:rPr>
        <w:t xml:space="preserve">(«дорожная карта») по реализации единой модели профессиональной ориентации в </w:t>
      </w:r>
      <w:r w:rsidR="00E50FB5">
        <w:rPr>
          <w:rFonts w:ascii="Times New Roman" w:hAnsi="Times New Roman" w:cs="Times New Roman"/>
          <w:b/>
          <w:sz w:val="24"/>
        </w:rPr>
        <w:t xml:space="preserve"> МБОУ Верхнесоленовская СОШ </w:t>
      </w:r>
    </w:p>
    <w:p w:rsidR="006154B5" w:rsidRDefault="006154B5" w:rsidP="00E50FB5">
      <w:pPr>
        <w:spacing w:after="0" w:line="240" w:lineRule="auto"/>
        <w:ind w:left="211" w:right="250"/>
        <w:jc w:val="center"/>
        <w:rPr>
          <w:rFonts w:ascii="Times New Roman" w:hAnsi="Times New Roman" w:cs="Times New Roman"/>
          <w:b/>
          <w:sz w:val="24"/>
        </w:rPr>
      </w:pPr>
      <w:r w:rsidRPr="006154B5">
        <w:rPr>
          <w:rFonts w:ascii="Times New Roman" w:hAnsi="Times New Roman" w:cs="Times New Roman"/>
          <w:b/>
          <w:sz w:val="24"/>
        </w:rPr>
        <w:t>на 2024–2025 годы</w:t>
      </w:r>
    </w:p>
    <w:p w:rsidR="006154B5" w:rsidRPr="006154B5" w:rsidRDefault="006154B5" w:rsidP="006154B5">
      <w:pPr>
        <w:spacing w:after="0" w:line="240" w:lineRule="auto"/>
        <w:ind w:left="211" w:right="25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221"/>
        <w:gridCol w:w="1560"/>
        <w:gridCol w:w="3402"/>
      </w:tblGrid>
      <w:tr w:rsidR="00D27A84" w:rsidRPr="0077465D" w:rsidTr="00920294">
        <w:trPr>
          <w:trHeight w:val="396"/>
        </w:trPr>
        <w:tc>
          <w:tcPr>
            <w:tcW w:w="913" w:type="dxa"/>
          </w:tcPr>
          <w:p w:rsidR="00D27A84" w:rsidRPr="0077465D" w:rsidRDefault="00D27A84" w:rsidP="00DF4F6B">
            <w:pPr>
              <w:pStyle w:val="ConsPlusNormal"/>
              <w:rPr>
                <w:sz w:val="24"/>
                <w:szCs w:val="24"/>
              </w:rPr>
            </w:pPr>
            <w:r w:rsidRPr="0077465D">
              <w:rPr>
                <w:sz w:val="24"/>
                <w:szCs w:val="24"/>
              </w:rPr>
              <w:t xml:space="preserve">№ </w:t>
            </w:r>
            <w:proofErr w:type="gramStart"/>
            <w:r w:rsidRPr="0077465D">
              <w:rPr>
                <w:sz w:val="24"/>
                <w:szCs w:val="24"/>
              </w:rPr>
              <w:t>п</w:t>
            </w:r>
            <w:proofErr w:type="gramEnd"/>
            <w:r w:rsidRPr="0077465D">
              <w:rPr>
                <w:sz w:val="24"/>
                <w:szCs w:val="24"/>
              </w:rPr>
              <w:t>/п</w:t>
            </w:r>
          </w:p>
        </w:tc>
        <w:tc>
          <w:tcPr>
            <w:tcW w:w="8221" w:type="dxa"/>
          </w:tcPr>
          <w:p w:rsidR="00D27A84" w:rsidRPr="0077465D" w:rsidRDefault="00D27A84" w:rsidP="00DF4F6B">
            <w:pPr>
              <w:pStyle w:val="ConsPlusNormal"/>
              <w:rPr>
                <w:sz w:val="24"/>
                <w:szCs w:val="24"/>
              </w:rPr>
            </w:pPr>
            <w:r w:rsidRPr="0077465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D27A84" w:rsidRPr="0077465D" w:rsidRDefault="00D27A84" w:rsidP="00DF4F6B">
            <w:pPr>
              <w:pStyle w:val="ConsPlusNormal"/>
              <w:rPr>
                <w:sz w:val="24"/>
                <w:szCs w:val="24"/>
              </w:rPr>
            </w:pPr>
            <w:r w:rsidRPr="0077465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402" w:type="dxa"/>
          </w:tcPr>
          <w:p w:rsidR="00D27A84" w:rsidRPr="0077465D" w:rsidRDefault="00D27A84" w:rsidP="00DF4F6B">
            <w:pPr>
              <w:pStyle w:val="ConsPlusNormal"/>
              <w:rPr>
                <w:sz w:val="24"/>
                <w:szCs w:val="24"/>
              </w:rPr>
            </w:pPr>
            <w:r w:rsidRPr="0077465D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27A84" w:rsidRPr="0077465D" w:rsidTr="00D27A84">
        <w:tc>
          <w:tcPr>
            <w:tcW w:w="14096" w:type="dxa"/>
            <w:gridSpan w:val="4"/>
          </w:tcPr>
          <w:p w:rsidR="00D27A84" w:rsidRPr="00341D2C" w:rsidRDefault="00D27A84" w:rsidP="00C77FEF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1D2C">
              <w:rPr>
                <w:b/>
                <w:bCs/>
                <w:sz w:val="24"/>
                <w:szCs w:val="24"/>
              </w:rPr>
              <w:t xml:space="preserve">1. Организационно-методическое обеспечение </w:t>
            </w:r>
            <w:proofErr w:type="spellStart"/>
            <w:r w:rsidRPr="00341D2C">
              <w:rPr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341D2C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Единой модели профориентации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Pr="00341D2C">
              <w:rPr>
                <w:sz w:val="24"/>
                <w:szCs w:val="24"/>
              </w:rPr>
              <w:t xml:space="preserve"> сентября 2024 года</w:t>
            </w:r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и администратор </w:t>
            </w: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D27A84" w:rsidRPr="00341D2C" w:rsidRDefault="00D27A84" w:rsidP="00E50FB5">
            <w:pPr>
              <w:pStyle w:val="Standard"/>
              <w:ind w:left="5"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Pr="00341D2C">
              <w:rPr>
                <w:sz w:val="24"/>
                <w:szCs w:val="24"/>
              </w:rPr>
              <w:t xml:space="preserve">плана </w:t>
            </w:r>
            <w:proofErr w:type="spellStart"/>
            <w:r w:rsidRPr="00341D2C">
              <w:rPr>
                <w:sz w:val="24"/>
                <w:szCs w:val="24"/>
              </w:rPr>
              <w:t>профориентационной</w:t>
            </w:r>
            <w:proofErr w:type="spellEnd"/>
            <w:r w:rsidRPr="00341D2C">
              <w:rPr>
                <w:sz w:val="24"/>
                <w:szCs w:val="24"/>
              </w:rPr>
              <w:t xml:space="preserve"> работы </w:t>
            </w:r>
            <w:r w:rsidRPr="00341D2C">
              <w:rPr>
                <w:sz w:val="24"/>
                <w:szCs w:val="24"/>
              </w:rPr>
              <w:br/>
              <w:t xml:space="preserve">на 2024/2025 учебный год в соответствии </w:t>
            </w:r>
            <w:r w:rsidRPr="00341D2C">
              <w:rPr>
                <w:sz w:val="24"/>
                <w:szCs w:val="24"/>
              </w:rPr>
              <w:br/>
              <w:t>с уровнем реализации Единой модели профориентации</w:t>
            </w:r>
          </w:p>
        </w:tc>
        <w:tc>
          <w:tcPr>
            <w:tcW w:w="1560" w:type="dxa"/>
          </w:tcPr>
          <w:p w:rsidR="00D27A84" w:rsidRPr="00341D2C" w:rsidRDefault="009B7070" w:rsidP="00DF4F6B">
            <w:pPr>
              <w:pStyle w:val="Standard"/>
              <w:ind w:left="53"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</w:t>
            </w:r>
            <w:r w:rsidR="00D27A84" w:rsidRPr="00341D2C">
              <w:rPr>
                <w:sz w:val="24"/>
                <w:szCs w:val="24"/>
              </w:rPr>
              <w:t xml:space="preserve"> августа 2024 года</w:t>
            </w:r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МБОУ Верхнесоленовская СОШ</w:t>
            </w:r>
            <w:r w:rsidRPr="00341D2C">
              <w:rPr>
                <w:sz w:val="24"/>
                <w:szCs w:val="24"/>
              </w:rPr>
              <w:t xml:space="preserve"> к реализации Единой модели профориентации по 7 направлениям: урочная и внеурочная деятельность, воспитательная работа, дополнительное образование, профессиональное обучение, взаимодействие с родителями (законными представителями), профильные и </w:t>
            </w:r>
            <w:proofErr w:type="spellStart"/>
            <w:r w:rsidRPr="00341D2C">
              <w:rPr>
                <w:sz w:val="24"/>
                <w:szCs w:val="24"/>
              </w:rPr>
              <w:t>предпрофильные</w:t>
            </w:r>
            <w:proofErr w:type="spellEnd"/>
            <w:r w:rsidRPr="00341D2C">
              <w:rPr>
                <w:sz w:val="24"/>
                <w:szCs w:val="24"/>
              </w:rPr>
              <w:t xml:space="preserve"> классы в соответствии с письмом Министерства просвещения Российской Федерации от 01.06.2023 </w:t>
            </w:r>
            <w:r w:rsidRPr="00341D2C">
              <w:rPr>
                <w:sz w:val="24"/>
                <w:szCs w:val="24"/>
              </w:rPr>
              <w:br/>
              <w:t>№ АБ-2324/05</w:t>
            </w:r>
          </w:p>
        </w:tc>
        <w:tc>
          <w:tcPr>
            <w:tcW w:w="1560" w:type="dxa"/>
          </w:tcPr>
          <w:p w:rsidR="00D27A84" w:rsidRPr="00341D2C" w:rsidRDefault="009B7070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</w:t>
            </w:r>
            <w:r w:rsidR="00D27A84" w:rsidRPr="00341D2C">
              <w:rPr>
                <w:sz w:val="24"/>
                <w:szCs w:val="24"/>
              </w:rPr>
              <w:t xml:space="preserve"> августа 2024  года</w:t>
            </w:r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Верхнесоленовская СОШ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Подготовка о</w:t>
            </w:r>
            <w:r>
              <w:rPr>
                <w:sz w:val="24"/>
                <w:szCs w:val="24"/>
              </w:rPr>
              <w:t>тчета о готовности  МБОУ Верхнесоленовская СОШ</w:t>
            </w:r>
            <w:r w:rsidRPr="00341D2C">
              <w:rPr>
                <w:sz w:val="24"/>
                <w:szCs w:val="24"/>
              </w:rPr>
              <w:t xml:space="preserve"> к реализации Единой модели профориентации в 2024/2025 учебном году и направление в адрес федерального оператора проекта «Билет в будущее»</w:t>
            </w:r>
          </w:p>
        </w:tc>
        <w:tc>
          <w:tcPr>
            <w:tcW w:w="1560" w:type="dxa"/>
          </w:tcPr>
          <w:p w:rsidR="00D27A84" w:rsidRPr="00341D2C" w:rsidRDefault="009B7070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</w:t>
            </w:r>
            <w:r w:rsidR="00D27A84" w:rsidRPr="00341D2C">
              <w:rPr>
                <w:sz w:val="24"/>
                <w:szCs w:val="24"/>
              </w:rPr>
              <w:t xml:space="preserve"> августа 2024 года</w:t>
            </w:r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Веселовского района, МБОУ Верхнесоленовская СОШ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jc w:val="both"/>
              <w:rPr>
                <w:sz w:val="24"/>
              </w:rPr>
            </w:pPr>
            <w:r w:rsidRPr="00341D2C"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Организация участия педагогов-навигаторов в образовательной программе (программе повышения квалификации) в 2024 году (в соответствии с установленной квотой)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до 1 декабря 2024 года</w:t>
            </w:r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Веселовского района, педагог-навигатор </w:t>
            </w: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Т.В. и Злобина Т.В.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участия сотрудников МБОУ Верхнесоленовская СОШ</w:t>
            </w:r>
            <w:r w:rsidRPr="00341D2C">
              <w:rPr>
                <w:sz w:val="24"/>
                <w:szCs w:val="24"/>
              </w:rPr>
              <w:t xml:space="preserve"> – регионального оператора проекта «Билет в будущее» в программе «Школы регионального оператора»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до 15 ноября 2024 года</w:t>
            </w:r>
          </w:p>
        </w:tc>
        <w:tc>
          <w:tcPr>
            <w:tcW w:w="3402" w:type="dxa"/>
          </w:tcPr>
          <w:p w:rsidR="00D27A84" w:rsidRPr="00341D2C" w:rsidRDefault="009B7070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Верхнесоленовская СОШ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Пр</w:t>
            </w:r>
            <w:r w:rsidR="009B7070">
              <w:rPr>
                <w:sz w:val="24"/>
                <w:szCs w:val="24"/>
              </w:rPr>
              <w:t>оведение заседаний Муниципального</w:t>
            </w:r>
            <w:r w:rsidRPr="00341D2C">
              <w:rPr>
                <w:sz w:val="24"/>
                <w:szCs w:val="24"/>
              </w:rPr>
              <w:t xml:space="preserve"> методического объединения по реализации единой модели профессиональной ориентации в общеобразовательных организациях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jc w:val="both"/>
              <w:rPr>
                <w:sz w:val="24"/>
              </w:rPr>
            </w:pPr>
            <w:r w:rsidRPr="00341D2C">
              <w:rPr>
                <w:sz w:val="24"/>
              </w:rPr>
              <w:t>IV квартал</w:t>
            </w:r>
          </w:p>
          <w:p w:rsidR="00D27A84" w:rsidRPr="00341D2C" w:rsidRDefault="00D27A84" w:rsidP="00DF4F6B">
            <w:pPr>
              <w:jc w:val="both"/>
              <w:rPr>
                <w:sz w:val="24"/>
              </w:rPr>
            </w:pPr>
            <w:r w:rsidRPr="00341D2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341D2C">
              <w:rPr>
                <w:sz w:val="24"/>
              </w:rPr>
              <w:t xml:space="preserve"> года,202</w:t>
            </w:r>
            <w:r>
              <w:rPr>
                <w:sz w:val="24"/>
              </w:rPr>
              <w:t>5</w:t>
            </w:r>
            <w:r w:rsidRPr="00341D2C">
              <w:rPr>
                <w:sz w:val="24"/>
              </w:rPr>
              <w:t xml:space="preserve"> год</w:t>
            </w:r>
          </w:p>
        </w:tc>
        <w:tc>
          <w:tcPr>
            <w:tcW w:w="3402" w:type="dxa"/>
          </w:tcPr>
          <w:p w:rsidR="00D27A84" w:rsidRPr="00341D2C" w:rsidRDefault="009B7070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Веселовского района, педагог-навигатор </w:t>
            </w: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Организация участия</w:t>
            </w:r>
            <w:r w:rsidR="009B7070">
              <w:rPr>
                <w:sz w:val="24"/>
                <w:szCs w:val="24"/>
              </w:rPr>
              <w:t xml:space="preserve"> МБОУ Верхнесоленовская СОШ</w:t>
            </w:r>
            <w:r w:rsidRPr="00341D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41D2C">
              <w:rPr>
                <w:sz w:val="24"/>
                <w:szCs w:val="24"/>
              </w:rPr>
              <w:t>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2024–2025 годы</w:t>
            </w:r>
          </w:p>
        </w:tc>
        <w:tc>
          <w:tcPr>
            <w:tcW w:w="3402" w:type="dxa"/>
          </w:tcPr>
          <w:p w:rsidR="00D27A84" w:rsidRPr="00341D2C" w:rsidRDefault="009B7070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Веселовского района, педагог-навигатор </w:t>
            </w: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27A84" w:rsidRPr="00AD5D23" w:rsidTr="009B7070">
        <w:trPr>
          <w:trHeight w:val="24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Standard"/>
              <w:ind w:left="5" w:right="5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Систематизация и обогащение инструментами и практиками муниципальных и школьных моделей профессиональной ориентации обучающихся</w:t>
            </w:r>
          </w:p>
          <w:p w:rsidR="00D27A84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Региональный этап Всероссийской национальной премии «</w:t>
            </w:r>
            <w:proofErr w:type="gramStart"/>
            <w:r w:rsidRPr="00341D2C">
              <w:rPr>
                <w:sz w:val="24"/>
                <w:szCs w:val="24"/>
              </w:rPr>
              <w:t>Россия-мои</w:t>
            </w:r>
            <w:proofErr w:type="gramEnd"/>
            <w:r w:rsidRPr="00341D2C">
              <w:rPr>
                <w:sz w:val="24"/>
                <w:szCs w:val="24"/>
              </w:rPr>
              <w:t xml:space="preserve"> горизонты»</w:t>
            </w:r>
          </w:p>
          <w:p w:rsidR="00D27A84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Standard"/>
              <w:ind w:left="53" w:right="5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I</w:t>
            </w:r>
            <w:r w:rsidRPr="00341D2C">
              <w:rPr>
                <w:sz w:val="24"/>
                <w:szCs w:val="24"/>
                <w:lang w:val="en-US"/>
              </w:rPr>
              <w:t>V</w:t>
            </w:r>
            <w:r w:rsidR="009B7070">
              <w:rPr>
                <w:sz w:val="24"/>
                <w:szCs w:val="24"/>
              </w:rPr>
              <w:t xml:space="preserve"> </w:t>
            </w:r>
            <w:r w:rsidRPr="00341D2C">
              <w:rPr>
                <w:sz w:val="24"/>
                <w:szCs w:val="24"/>
              </w:rPr>
              <w:t>квартал</w:t>
            </w:r>
            <w:r>
              <w:rPr>
                <w:sz w:val="24"/>
                <w:szCs w:val="24"/>
              </w:rPr>
              <w:t xml:space="preserve"> </w:t>
            </w:r>
            <w:r w:rsidRPr="00341D2C">
              <w:rPr>
                <w:sz w:val="24"/>
                <w:szCs w:val="24"/>
              </w:rPr>
              <w:t>2024 года</w:t>
            </w:r>
          </w:p>
        </w:tc>
        <w:tc>
          <w:tcPr>
            <w:tcW w:w="3402" w:type="dxa"/>
          </w:tcPr>
          <w:p w:rsidR="00D27A84" w:rsidRPr="00341D2C" w:rsidRDefault="009B7070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Веселовского района, педагог-навигатор </w:t>
            </w: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27A84" w:rsidRPr="00AD5D23" w:rsidTr="00D27A84">
        <w:trPr>
          <w:trHeight w:val="264"/>
        </w:trPr>
        <w:tc>
          <w:tcPr>
            <w:tcW w:w="14096" w:type="dxa"/>
            <w:gridSpan w:val="4"/>
          </w:tcPr>
          <w:p w:rsidR="00D27A84" w:rsidRPr="00341D2C" w:rsidRDefault="00D27A84" w:rsidP="009B7070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1D2C">
              <w:rPr>
                <w:b/>
                <w:bCs/>
                <w:sz w:val="24"/>
                <w:szCs w:val="24"/>
              </w:rPr>
              <w:t xml:space="preserve">2. Информационное сопровождение </w:t>
            </w:r>
            <w:proofErr w:type="spellStart"/>
            <w:r w:rsidRPr="00341D2C">
              <w:rPr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341D2C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D27A84" w:rsidRPr="00AD5D23" w:rsidTr="009B7070">
        <w:trPr>
          <w:trHeight w:val="27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Размещение методических материалов на портале региональной методического объединения педагогов по профориентации и самоопределению  обучающихся Ростовской области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Standard"/>
              <w:spacing w:line="256" w:lineRule="auto"/>
              <w:ind w:left="53" w:right="5"/>
              <w:jc w:val="both"/>
              <w:rPr>
                <w:sz w:val="24"/>
                <w:szCs w:val="24"/>
                <w:lang w:eastAsia="en-US"/>
              </w:rPr>
            </w:pPr>
            <w:r w:rsidRPr="00341D2C">
              <w:rPr>
                <w:sz w:val="24"/>
                <w:szCs w:val="24"/>
                <w:lang w:eastAsia="en-US"/>
              </w:rPr>
              <w:t>IV квартал 2024 года,</w:t>
            </w:r>
          </w:p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2025 год</w:t>
            </w:r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РО ЕМП</w:t>
            </w:r>
          </w:p>
        </w:tc>
      </w:tr>
      <w:tr w:rsidR="00D27A84" w:rsidRPr="00AD5D23" w:rsidTr="009B7070">
        <w:trPr>
          <w:trHeight w:val="27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Standard"/>
              <w:spacing w:line="256" w:lineRule="auto"/>
              <w:ind w:left="5" w:right="5"/>
              <w:jc w:val="both"/>
              <w:rPr>
                <w:sz w:val="24"/>
                <w:szCs w:val="24"/>
                <w:lang w:eastAsia="en-US"/>
              </w:rPr>
            </w:pPr>
            <w:r w:rsidRPr="00341D2C">
              <w:rPr>
                <w:sz w:val="24"/>
                <w:szCs w:val="24"/>
                <w:lang w:eastAsia="en-US"/>
              </w:rPr>
              <w:t>Организация информационно-просветительской работы с родителями (законными представителями), представителями СМИ, общественностью по реализации единой модели профессиональной ориентации в общеобразовательных организациях</w:t>
            </w:r>
          </w:p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Региональный проект «</w:t>
            </w:r>
            <w:proofErr w:type="spellStart"/>
            <w:r w:rsidRPr="00341D2C">
              <w:rPr>
                <w:sz w:val="24"/>
                <w:szCs w:val="24"/>
              </w:rPr>
              <w:t>Профвсеобуч</w:t>
            </w:r>
            <w:proofErr w:type="spellEnd"/>
            <w:r w:rsidRPr="00341D2C">
              <w:rPr>
                <w:sz w:val="24"/>
                <w:szCs w:val="24"/>
              </w:rPr>
              <w:t xml:space="preserve"> для родителей»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Сентябрь 2024-июнь 2025 года</w:t>
            </w:r>
          </w:p>
        </w:tc>
        <w:tc>
          <w:tcPr>
            <w:tcW w:w="3402" w:type="dxa"/>
          </w:tcPr>
          <w:p w:rsidR="00D27A84" w:rsidRPr="009B7070" w:rsidRDefault="00D27A84" w:rsidP="00DF4F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7070">
              <w:rPr>
                <w:rFonts w:ascii="Times New Roman" w:hAnsi="Times New Roman" w:cs="Times New Roman"/>
                <w:color w:val="000000"/>
                <w:sz w:val="24"/>
              </w:rPr>
              <w:t xml:space="preserve">РО ЕМП, ЦОПП РО, </w:t>
            </w:r>
            <w:proofErr w:type="gramStart"/>
            <w:r w:rsidRPr="009B7070">
              <w:rPr>
                <w:rFonts w:ascii="Times New Roman" w:hAnsi="Times New Roman" w:cs="Times New Roman"/>
                <w:sz w:val="24"/>
              </w:rPr>
              <w:t>МО РО</w:t>
            </w:r>
            <w:proofErr w:type="gramEnd"/>
            <w:r w:rsidRPr="009B7070">
              <w:rPr>
                <w:rFonts w:ascii="Times New Roman" w:hAnsi="Times New Roman" w:cs="Times New Roman"/>
                <w:sz w:val="24"/>
              </w:rPr>
              <w:t>, Отдел образования Администрации Веселовского района</w:t>
            </w:r>
          </w:p>
        </w:tc>
      </w:tr>
      <w:tr w:rsidR="00D27A84" w:rsidRPr="00AD5D23" w:rsidTr="009B7070">
        <w:trPr>
          <w:trHeight w:val="272"/>
        </w:trPr>
        <w:tc>
          <w:tcPr>
            <w:tcW w:w="913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Информационная поддержка методических объединений по реализации единой модели профессиональной ориентации в общеобразовательных организациях</w:t>
            </w:r>
          </w:p>
        </w:tc>
        <w:tc>
          <w:tcPr>
            <w:tcW w:w="1560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 xml:space="preserve">2024-2025 </w:t>
            </w:r>
            <w:proofErr w:type="spellStart"/>
            <w:r w:rsidRPr="00341D2C">
              <w:rPr>
                <w:sz w:val="24"/>
                <w:szCs w:val="24"/>
              </w:rPr>
              <w:t>уч</w:t>
            </w:r>
            <w:proofErr w:type="gramStart"/>
            <w:r w:rsidRPr="00341D2C">
              <w:rPr>
                <w:sz w:val="24"/>
                <w:szCs w:val="24"/>
              </w:rPr>
              <w:t>.г</w:t>
            </w:r>
            <w:proofErr w:type="gramEnd"/>
            <w:r w:rsidRPr="00341D2C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402" w:type="dxa"/>
          </w:tcPr>
          <w:p w:rsidR="00D27A84" w:rsidRPr="00341D2C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341D2C">
              <w:rPr>
                <w:sz w:val="24"/>
                <w:szCs w:val="24"/>
              </w:rPr>
              <w:t>РО ЕМП</w:t>
            </w:r>
          </w:p>
        </w:tc>
      </w:tr>
      <w:tr w:rsidR="00D27A84" w:rsidRPr="00AD5D23" w:rsidTr="00D27A84">
        <w:trPr>
          <w:trHeight w:val="531"/>
        </w:trPr>
        <w:tc>
          <w:tcPr>
            <w:tcW w:w="14096" w:type="dxa"/>
            <w:gridSpan w:val="4"/>
          </w:tcPr>
          <w:p w:rsidR="00D27A84" w:rsidRPr="00341D2C" w:rsidRDefault="00D27A84" w:rsidP="009B7070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1D2C">
              <w:rPr>
                <w:b/>
                <w:bCs/>
                <w:sz w:val="24"/>
                <w:szCs w:val="24"/>
              </w:rPr>
              <w:t xml:space="preserve">3. Проведение </w:t>
            </w:r>
            <w:proofErr w:type="spellStart"/>
            <w:r w:rsidRPr="00341D2C">
              <w:rPr>
                <w:b/>
                <w:bCs/>
                <w:sz w:val="24"/>
                <w:szCs w:val="24"/>
              </w:rPr>
              <w:t>профориентационной</w:t>
            </w:r>
            <w:proofErr w:type="spellEnd"/>
            <w:r w:rsidRPr="00341D2C">
              <w:rPr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Этап онлайн-профессиональная диагностика на цифровой платформе проекта «Билет в будущее»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 xml:space="preserve">Сентябрь 2024-май </w:t>
            </w:r>
            <w:r w:rsidRPr="007A637D">
              <w:rPr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 xml:space="preserve">Отдел образования Администрации Веселовского </w:t>
            </w:r>
            <w:r w:rsidRPr="007A637D">
              <w:rPr>
                <w:sz w:val="24"/>
                <w:szCs w:val="24"/>
              </w:rPr>
              <w:lastRenderedPageBreak/>
              <w:t>района</w:t>
            </w:r>
            <w:r w:rsidR="007A637D" w:rsidRPr="007A637D">
              <w:rPr>
                <w:sz w:val="24"/>
                <w:szCs w:val="24"/>
              </w:rPr>
              <w:t xml:space="preserve">. Педагог-навигатор </w:t>
            </w:r>
            <w:proofErr w:type="spellStart"/>
            <w:r w:rsidR="007A637D" w:rsidRPr="007A637D">
              <w:rPr>
                <w:sz w:val="24"/>
                <w:szCs w:val="24"/>
              </w:rPr>
              <w:t>Токарчук</w:t>
            </w:r>
            <w:proofErr w:type="spellEnd"/>
            <w:r w:rsidR="007A637D" w:rsidRPr="007A637D">
              <w:rPr>
                <w:sz w:val="24"/>
                <w:szCs w:val="24"/>
              </w:rPr>
              <w:t xml:space="preserve"> Т.В.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Всероссийские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профориентационные</w:t>
            </w:r>
            <w:proofErr w:type="spellEnd"/>
            <w:r w:rsidRPr="007A637D">
              <w:rPr>
                <w:sz w:val="24"/>
                <w:szCs w:val="24"/>
              </w:rPr>
              <w:t xml:space="preserve"> уроки «</w:t>
            </w:r>
            <w:proofErr w:type="spellStart"/>
            <w:r w:rsidRPr="007A637D">
              <w:rPr>
                <w:sz w:val="24"/>
                <w:szCs w:val="24"/>
              </w:rPr>
              <w:t>Россия-мои</w:t>
            </w:r>
            <w:proofErr w:type="spellEnd"/>
            <w:r w:rsidRPr="007A637D">
              <w:rPr>
                <w:sz w:val="24"/>
                <w:szCs w:val="24"/>
              </w:rPr>
              <w:t xml:space="preserve"> горизонты», а </w:t>
            </w:r>
            <w:proofErr w:type="gramStart"/>
            <w:r w:rsidRPr="007A637D">
              <w:rPr>
                <w:sz w:val="24"/>
                <w:szCs w:val="24"/>
              </w:rPr>
              <w:t>рамках</w:t>
            </w:r>
            <w:proofErr w:type="gramEnd"/>
            <w:r w:rsidRPr="007A637D">
              <w:rPr>
                <w:sz w:val="24"/>
                <w:szCs w:val="24"/>
              </w:rPr>
              <w:t xml:space="preserve"> проекта «Билет в будущее» (внеурочные занятия 1 раз в неделю (по четвергам), 34 занятия в учебном году)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2024-май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Отдел образования Администрации Веселовского района</w:t>
            </w:r>
            <w:r w:rsidR="007A637D" w:rsidRPr="007A637D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«Я </w:t>
            </w:r>
            <w:proofErr w:type="gramStart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выбираю-бизнес</w:t>
            </w:r>
            <w:proofErr w:type="gramEnd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экономический форум «Мой старт в бизнес» (для обучающихся 8-11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  –май 2025 года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Апрель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7A637D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«Университетские начальные классы» (для обучающихся 1-4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  –май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ЮФУ, Образовательный кластер Юга России, Совет ректоров вузов ЮФО, РО ЕМП</w:t>
            </w:r>
            <w:proofErr w:type="gramStart"/>
            <w:r w:rsidRPr="007A637D">
              <w:rPr>
                <w:sz w:val="24"/>
                <w:szCs w:val="24"/>
              </w:rPr>
              <w:t xml:space="preserve"> ,</w:t>
            </w:r>
            <w:proofErr w:type="gramEnd"/>
            <w:r w:rsidRPr="007A637D">
              <w:rPr>
                <w:sz w:val="24"/>
                <w:szCs w:val="24"/>
              </w:rPr>
              <w:t xml:space="preserve"> МО РО, Отдел образования Администрации Веселовского района</w:t>
            </w:r>
            <w:r w:rsidR="007A637D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профессий «Топ-Регион»+</w:t>
            </w: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науки Юга России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ЮФУ, ЦОПП РО, Образовательный кластер Юга России, Совет ректоров вузов ЮФО, РО ЕМП, 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района, Московский государственный университет им. М. В. Ломоносова, Движение Первых Ростовской области</w:t>
            </w:r>
            <w:r w:rsidR="007A637D">
              <w:rPr>
                <w:sz w:val="24"/>
                <w:szCs w:val="24"/>
              </w:rPr>
              <w:t xml:space="preserve">. МБОУ </w:t>
            </w:r>
            <w:r w:rsidR="007A637D">
              <w:rPr>
                <w:sz w:val="24"/>
                <w:szCs w:val="24"/>
              </w:rPr>
              <w:lastRenderedPageBreak/>
              <w:t>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rStyle w:val="markedcontent"/>
                <w:sz w:val="24"/>
                <w:szCs w:val="24"/>
              </w:rPr>
            </w:pPr>
            <w:r w:rsidRPr="007A637D">
              <w:rPr>
                <w:rStyle w:val="markedcontent"/>
                <w:sz w:val="24"/>
                <w:szCs w:val="24"/>
              </w:rPr>
              <w:t>Региональный конкурс видеороликов «</w:t>
            </w:r>
            <w:proofErr w:type="spellStart"/>
            <w:r w:rsidRPr="007A637D">
              <w:rPr>
                <w:rStyle w:val="markedcontent"/>
                <w:sz w:val="24"/>
                <w:szCs w:val="24"/>
              </w:rPr>
              <w:t>Профминутка</w:t>
            </w:r>
            <w:proofErr w:type="spellEnd"/>
            <w:r w:rsidRPr="007A637D">
              <w:rPr>
                <w:rStyle w:val="markedcontent"/>
                <w:sz w:val="24"/>
                <w:szCs w:val="24"/>
              </w:rPr>
              <w:t>»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1-4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Ноябрь 2024 года, январь, март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Отдел образования Администрации Веселовского района</w:t>
            </w:r>
            <w:r w:rsidR="007A637D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 исследовательских работ обучающихся Университетских классов «Я исследователь»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  1-4 классов,  5-9 классов, 10-11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01.09.2024-30.11.2024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01.03.2025-31.05.2025</w:t>
            </w:r>
          </w:p>
        </w:tc>
        <w:tc>
          <w:tcPr>
            <w:tcW w:w="3402" w:type="dxa"/>
          </w:tcPr>
          <w:p w:rsidR="00D27A84" w:rsidRPr="007A637D" w:rsidRDefault="007A637D" w:rsidP="00DF4F6B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7A84" w:rsidRPr="007A637D">
              <w:rPr>
                <w:sz w:val="24"/>
                <w:szCs w:val="24"/>
              </w:rPr>
              <w:t>Отдел образования Администрации Веселовского района</w:t>
            </w:r>
            <w:r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начальной подготовки исследовательских кадров «Донская академия наук юных исследователей» для обучающихся 7-11 классов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Отдел образования Администрации Веселовского района</w:t>
            </w:r>
            <w:r w:rsidR="007A637D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«Первая профессия» (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обучающихся общеобразовательных организаций с выдачей свидетельств о присвоении рабочей профессии или должности служащего</w:t>
            </w: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(согласно графику и квоте)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Отдел образования Администрации Веселовского района</w:t>
            </w:r>
            <w:r w:rsidR="007A637D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«Успешные люди» (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общеобразовательных и профессиональных организаций с успешными представителями современных предприятий и организаций Ростовской 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2024 -май 2025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32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каникулы» (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общеобразовательных организаций осознанного выбора образовательной профессиональной траектории через </w:t>
            </w:r>
            <w:proofErr w:type="spellStart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востребованным направлениям: инженерно-техническое, аграрное, педагогическое, IT, сфера услуг, творчество и дизайн</w:t>
            </w: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2024 -май 2025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12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студенческий десант» (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знакомство студентами ПОО  обучающихся общеобразовательных организаций со спектром учебных заведений Ростовской области и реализуемых образовательных программ</w:t>
            </w:r>
            <w:r w:rsidRPr="007A637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2024 -май 2025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ЦОПП РО, ПОО,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«Специальный репортаж с предприятий Ростовской области» (знакомство обучающихся общеобразовательных и профессиональных организаций с предприятиями Ростовской области, условиями и спецификой их работы, особенностями производства и востребованными профессиями) 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«ИТ-старт» (создание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ИТ-отрасли) 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  совместный урок «</w:t>
            </w:r>
            <w:proofErr w:type="spellStart"/>
            <w:proofErr w:type="gramStart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 w:rsidRPr="007A637D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 + областной Урок занятости»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Отдел образования Администрации Веселовского района,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  <w:r w:rsidR="001B62AB">
              <w:rPr>
                <w:color w:val="020B22"/>
                <w:sz w:val="24"/>
                <w:szCs w:val="24"/>
                <w:shd w:val="clear" w:color="auto" w:fill="FFFFFF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«Олимпиада по профориентации»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2024 года</w:t>
            </w:r>
          </w:p>
          <w:p w:rsidR="00D27A84" w:rsidRPr="007A637D" w:rsidRDefault="00D27A84" w:rsidP="00DF4F6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Региональный этап декабрь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17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Практические мероприятия проекта «Билет в будущее» на базе мультимедийной выставки-практикума «Россия – Моя история» (г. Ростов-на-Дону)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Октябрь-май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Практические мероприятия проекта «Билет в будущее», на базе СПО, </w:t>
            </w:r>
            <w:proofErr w:type="gramStart"/>
            <w:r w:rsidRPr="007A637D">
              <w:rPr>
                <w:sz w:val="24"/>
                <w:szCs w:val="24"/>
              </w:rPr>
              <w:t>ВО</w:t>
            </w:r>
            <w:proofErr w:type="gramEnd"/>
            <w:r w:rsidRPr="007A637D">
              <w:rPr>
                <w:sz w:val="24"/>
                <w:szCs w:val="24"/>
              </w:rPr>
              <w:t xml:space="preserve">, </w:t>
            </w:r>
            <w:proofErr w:type="gramStart"/>
            <w:r w:rsidRPr="007A637D">
              <w:rPr>
                <w:sz w:val="24"/>
                <w:szCs w:val="24"/>
              </w:rPr>
              <w:t>ДО</w:t>
            </w:r>
            <w:proofErr w:type="gramEnd"/>
            <w:r w:rsidRPr="007A637D">
              <w:rPr>
                <w:sz w:val="24"/>
                <w:szCs w:val="24"/>
              </w:rPr>
              <w:t xml:space="preserve"> и работодателей (экскурсии, профессиональные пробы)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Октябрь-май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19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творческий конкурс видеороликов по итогам участия в проекте «Билет в будущее»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2024 года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этап ноябрь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a4"/>
              <w:spacing w:line="256" w:lineRule="auto"/>
              <w:jc w:val="both"/>
            </w:pPr>
            <w:r w:rsidRPr="007A637D">
              <w:rPr>
                <w:lang w:eastAsia="en-US"/>
              </w:rPr>
              <w:t xml:space="preserve">Региональный проект «Топ-регион» </w:t>
            </w:r>
            <w:r w:rsidRPr="007A637D"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Октябрь2024-май 2025 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СОШ.</w:t>
            </w:r>
          </w:p>
        </w:tc>
      </w:tr>
      <w:tr w:rsidR="00D27A84" w:rsidRPr="007A637D" w:rsidTr="009B7070">
        <w:trPr>
          <w:trHeight w:val="1974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Региональный конкурс видеороликов и презентаций «Учебное заведение глазами выпускников (СПО, </w:t>
            </w:r>
            <w:proofErr w:type="gramStart"/>
            <w:r w:rsidRPr="007A637D">
              <w:rPr>
                <w:sz w:val="24"/>
                <w:szCs w:val="24"/>
              </w:rPr>
              <w:t>ВО</w:t>
            </w:r>
            <w:proofErr w:type="gramEnd"/>
            <w:r w:rsidRPr="007A637D">
              <w:rPr>
                <w:sz w:val="24"/>
                <w:szCs w:val="24"/>
              </w:rPr>
              <w:t>)»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2024 года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этап январь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района, РО ЕМП</w:t>
            </w:r>
            <w:r w:rsidR="001B62AB">
              <w:rPr>
                <w:sz w:val="24"/>
                <w:szCs w:val="24"/>
              </w:rPr>
              <w:t>. 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22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Всероссийская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профориентационная</w:t>
            </w:r>
            <w:proofErr w:type="spellEnd"/>
            <w:r w:rsidRPr="007A637D">
              <w:rPr>
                <w:sz w:val="24"/>
                <w:szCs w:val="24"/>
              </w:rPr>
              <w:t xml:space="preserve">  акция «Неделя без турникетов + Билет в будущее»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Октябрь 2024 года, апрель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 РО ЕМП,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области,</w:t>
            </w:r>
            <w:r w:rsidRPr="007A637D">
              <w:rPr>
                <w:sz w:val="24"/>
                <w:szCs w:val="24"/>
              </w:rPr>
              <w:t xml:space="preserve"> Союз машиностроителей Ростовской области,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23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профориентационной</w:t>
            </w:r>
            <w:proofErr w:type="spellEnd"/>
            <w:r w:rsidRPr="007A637D">
              <w:rPr>
                <w:sz w:val="24"/>
                <w:szCs w:val="24"/>
              </w:rPr>
              <w:t xml:space="preserve"> декады для обучающихся общеобразовательных организаций и молодежи городов и районов Ростовской области, Региональная  Ярмарка учебных мест «Я выбираю будущее»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Ноябрь 2024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УГСЗН Ростовской области, 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24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проект «Научные проектные смены для кандидатов в студенты – обучающихся общеобразовательных организаций» для обучающихся 6-11 классов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Ноябрь – декабрь 2024 г.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Апрель – май 2025 г.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ЮФУ, Образовательный кластер Юга России, Совет ректоров вузов ЮФО, РО ЕМП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Мероприятия «День открытых дверей», на базе СПО и </w:t>
            </w:r>
            <w:proofErr w:type="gramStart"/>
            <w:r w:rsidRPr="007A637D">
              <w:rPr>
                <w:sz w:val="24"/>
                <w:szCs w:val="24"/>
              </w:rPr>
              <w:t>ВО</w:t>
            </w:r>
            <w:proofErr w:type="gramEnd"/>
            <w:r w:rsidRPr="007A637D">
              <w:rPr>
                <w:sz w:val="24"/>
                <w:szCs w:val="24"/>
              </w:rPr>
              <w:t xml:space="preserve"> Ростовской области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Январь 2025– май 2025 года</w:t>
            </w:r>
          </w:p>
        </w:tc>
        <w:tc>
          <w:tcPr>
            <w:tcW w:w="3402" w:type="dxa"/>
          </w:tcPr>
          <w:p w:rsidR="00D27A84" w:rsidRPr="007A637D" w:rsidRDefault="001B62AB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ПОО, МБОУ Верхнесоленовская СОШ.</w:t>
            </w:r>
          </w:p>
        </w:tc>
      </w:tr>
      <w:tr w:rsidR="00D27A84" w:rsidRPr="007A637D" w:rsidTr="009B7070">
        <w:trPr>
          <w:trHeight w:val="1690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конкурс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январь-февраль 2025 года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этап март 2025 года</w:t>
            </w:r>
          </w:p>
        </w:tc>
        <w:tc>
          <w:tcPr>
            <w:tcW w:w="3402" w:type="dxa"/>
          </w:tcPr>
          <w:p w:rsidR="00D27A84" w:rsidRPr="001B62AB" w:rsidRDefault="00D27A84" w:rsidP="001B62A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 РО ЕМП, 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>. 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27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Всероссийский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профориентационный</w:t>
            </w:r>
            <w:proofErr w:type="spellEnd"/>
            <w:r w:rsidRPr="007A637D">
              <w:rPr>
                <w:sz w:val="24"/>
                <w:szCs w:val="24"/>
              </w:rPr>
              <w:t xml:space="preserve">  совместный урок «</w:t>
            </w:r>
            <w:proofErr w:type="spellStart"/>
            <w:proofErr w:type="gramStart"/>
            <w:r w:rsidRPr="007A637D">
              <w:rPr>
                <w:sz w:val="24"/>
                <w:szCs w:val="24"/>
              </w:rPr>
              <w:t>Россия-мои</w:t>
            </w:r>
            <w:proofErr w:type="spellEnd"/>
            <w:proofErr w:type="gramEnd"/>
            <w:r w:rsidRPr="007A637D">
              <w:rPr>
                <w:sz w:val="24"/>
                <w:szCs w:val="24"/>
              </w:rPr>
              <w:t xml:space="preserve"> горизонты + </w:t>
            </w:r>
            <w:proofErr w:type="spellStart"/>
            <w:r w:rsidRPr="007A637D">
              <w:rPr>
                <w:sz w:val="24"/>
                <w:szCs w:val="24"/>
              </w:rPr>
              <w:t>профинформационный</w:t>
            </w:r>
            <w:proofErr w:type="spellEnd"/>
            <w:r w:rsidRPr="007A637D">
              <w:rPr>
                <w:sz w:val="24"/>
                <w:szCs w:val="24"/>
              </w:rPr>
              <w:t xml:space="preserve"> урок мужества «Есть такая профессия Родину защищать» (для обучающихся 6-11 классов)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Февраль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Отдел образования Администрации Веселовского района, РО ЕМП,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области,</w:t>
            </w:r>
            <w:r w:rsidR="001B62AB">
              <w:rPr>
                <w:color w:val="020B22"/>
                <w:sz w:val="24"/>
                <w:szCs w:val="24"/>
                <w:shd w:val="clear" w:color="auto" w:fill="FFFFFF"/>
              </w:rPr>
              <w:t xml:space="preserve"> </w:t>
            </w:r>
            <w:r w:rsidR="001B62AB">
              <w:rPr>
                <w:sz w:val="24"/>
                <w:szCs w:val="24"/>
              </w:rPr>
              <w:t>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28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Региональный проект «Психолого-педагогические классы» в рамках Инновационной площадки Министерства высшего образования и науки «Организация психолого-педагогических классов в системе общего образования с использованием ресурсов Южного федерального университета» для обучающихся 10-11 классов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Февраль 2025 г.– декабрь 2024 г.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ЮФУ, Образовательный кластер Юга России, Совет ректоров вузов ЮФО, ЦОПП РО, РО ЕМП,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>, Отдел образования Администрации Веселовского района</w:t>
            </w:r>
            <w:r w:rsidR="001B62AB">
              <w:rPr>
                <w:sz w:val="24"/>
                <w:szCs w:val="24"/>
              </w:rPr>
              <w:t xml:space="preserve">. МБОУ Верхнесоленовская СОШ. ( Шахрай Н.П., </w:t>
            </w:r>
            <w:proofErr w:type="spellStart"/>
            <w:r w:rsidR="001B62AB">
              <w:rPr>
                <w:sz w:val="24"/>
                <w:szCs w:val="24"/>
              </w:rPr>
              <w:t>Смаилова</w:t>
            </w:r>
            <w:proofErr w:type="spellEnd"/>
            <w:r w:rsidR="001B62AB">
              <w:rPr>
                <w:sz w:val="24"/>
                <w:szCs w:val="24"/>
              </w:rPr>
              <w:t xml:space="preserve"> Ш.М.)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29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профориентационных</w:t>
            </w:r>
            <w:proofErr w:type="spellEnd"/>
            <w:r w:rsidRPr="007A637D">
              <w:rPr>
                <w:sz w:val="24"/>
                <w:szCs w:val="24"/>
              </w:rPr>
              <w:t xml:space="preserve"> мероприятий для обучающихся выпускных классов в ходе конкурсов профессионального мастерства на предприятиях, соревнований регионального чемпионата «Профессионалы» Ростовской области и регионального чемпионата по профессиональному мастерству «</w:t>
            </w:r>
            <w:proofErr w:type="spellStart"/>
            <w:r w:rsidRPr="007A637D">
              <w:rPr>
                <w:sz w:val="24"/>
                <w:szCs w:val="24"/>
              </w:rPr>
              <w:t>Абилимпикс</w:t>
            </w:r>
            <w:proofErr w:type="spellEnd"/>
            <w:r w:rsidRPr="007A637D">
              <w:rPr>
                <w:sz w:val="24"/>
                <w:szCs w:val="24"/>
              </w:rPr>
              <w:t>» среди людей с инвалидностью, регионального этапа Всероссийской конкурса профессионального мастерства обучающихся по специальностям среднего профессионального образования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Февраль </w:t>
            </w:r>
            <w:proofErr w:type="gramStart"/>
            <w:r w:rsidRPr="007A637D">
              <w:rPr>
                <w:sz w:val="24"/>
                <w:szCs w:val="24"/>
              </w:rPr>
              <w:t>-а</w:t>
            </w:r>
            <w:proofErr w:type="gramEnd"/>
            <w:r w:rsidRPr="007A637D">
              <w:rPr>
                <w:sz w:val="24"/>
                <w:szCs w:val="24"/>
              </w:rPr>
              <w:t>прель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ПОО,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Отдел образования Администрации Веселовского района,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  <w:r w:rsidR="00C77FEF">
              <w:rPr>
                <w:color w:val="020B22"/>
                <w:sz w:val="24"/>
                <w:szCs w:val="24"/>
                <w:shd w:val="clear" w:color="auto" w:fill="FFFFFF"/>
              </w:rPr>
              <w:t xml:space="preserve">. </w:t>
            </w:r>
            <w:r w:rsidR="00C77FEF">
              <w:rPr>
                <w:sz w:val="24"/>
                <w:szCs w:val="24"/>
              </w:rPr>
              <w:t>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Всероссийский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профориентационный</w:t>
            </w:r>
            <w:proofErr w:type="spellEnd"/>
            <w:r w:rsidRPr="007A637D">
              <w:rPr>
                <w:sz w:val="24"/>
                <w:szCs w:val="24"/>
              </w:rPr>
              <w:t xml:space="preserve">  совместный урок «</w:t>
            </w:r>
            <w:proofErr w:type="spellStart"/>
            <w:proofErr w:type="gramStart"/>
            <w:r w:rsidRPr="007A637D">
              <w:rPr>
                <w:sz w:val="24"/>
                <w:szCs w:val="24"/>
              </w:rPr>
              <w:t>Россия-мои</w:t>
            </w:r>
            <w:proofErr w:type="spellEnd"/>
            <w:proofErr w:type="gramEnd"/>
            <w:r w:rsidRPr="007A637D">
              <w:rPr>
                <w:sz w:val="24"/>
                <w:szCs w:val="24"/>
              </w:rPr>
              <w:t xml:space="preserve"> </w:t>
            </w:r>
            <w:r w:rsidRPr="007A637D">
              <w:rPr>
                <w:sz w:val="24"/>
                <w:szCs w:val="24"/>
              </w:rPr>
              <w:lastRenderedPageBreak/>
              <w:t>горизонты + проведение областного Дня профориентации молодежи Ростовской области «Сделай свой выбор»»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 xml:space="preserve">Март 2025 </w:t>
            </w:r>
            <w:r w:rsidRPr="007A637D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РО ЕМП, МО РО,</w:t>
            </w:r>
            <w:proofErr w:type="gramStart"/>
            <w:r w:rsidRPr="007A637D">
              <w:rPr>
                <w:sz w:val="24"/>
                <w:szCs w:val="24"/>
              </w:rPr>
              <w:t xml:space="preserve"> ,</w:t>
            </w:r>
            <w:proofErr w:type="gramEnd"/>
            <w:r w:rsidRPr="007A637D">
              <w:rPr>
                <w:sz w:val="24"/>
                <w:szCs w:val="24"/>
              </w:rPr>
              <w:t xml:space="preserve"> Отдел </w:t>
            </w:r>
            <w:r w:rsidRPr="007A637D">
              <w:rPr>
                <w:sz w:val="24"/>
                <w:szCs w:val="24"/>
              </w:rPr>
              <w:lastRenderedPageBreak/>
              <w:t>образования Администрации Веселовского района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, УГСЗН Ростовской области</w:t>
            </w:r>
            <w:r w:rsidR="00C77FEF">
              <w:rPr>
                <w:color w:val="020B22"/>
                <w:sz w:val="24"/>
                <w:szCs w:val="24"/>
                <w:shd w:val="clear" w:color="auto" w:fill="FFFFFF"/>
              </w:rPr>
              <w:t xml:space="preserve">. </w:t>
            </w:r>
            <w:r w:rsidR="00C77FEF">
              <w:rPr>
                <w:sz w:val="24"/>
                <w:szCs w:val="24"/>
              </w:rPr>
              <w:t>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Конкурс «Профессиональная семья» в рамках регионального этапа всероссийского чемпионата «Профессионалы»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Март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РО ЕМП, ПОО, МО РО,</w:t>
            </w:r>
            <w:proofErr w:type="gramStart"/>
            <w:r w:rsidRPr="007A637D">
              <w:rPr>
                <w:sz w:val="24"/>
                <w:szCs w:val="24"/>
              </w:rPr>
              <w:t xml:space="preserve"> ,</w:t>
            </w:r>
            <w:proofErr w:type="gramEnd"/>
            <w:r w:rsidRPr="007A637D">
              <w:rPr>
                <w:sz w:val="24"/>
                <w:szCs w:val="24"/>
              </w:rPr>
              <w:t xml:space="preserve"> Отдел образования Администрации Веселовского района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, УГСЗН Ростовской области</w:t>
            </w:r>
            <w:r w:rsidR="00C77FEF">
              <w:rPr>
                <w:color w:val="020B22"/>
                <w:sz w:val="24"/>
                <w:szCs w:val="24"/>
                <w:shd w:val="clear" w:color="auto" w:fill="FFFFFF"/>
              </w:rPr>
              <w:t xml:space="preserve">. </w:t>
            </w:r>
            <w:r w:rsidR="00C77FEF">
              <w:rPr>
                <w:sz w:val="24"/>
                <w:szCs w:val="24"/>
              </w:rPr>
              <w:t>МБОУ Верхнесоленовская СОШ.</w:t>
            </w:r>
          </w:p>
        </w:tc>
      </w:tr>
      <w:tr w:rsidR="00D27A84" w:rsidRPr="007A637D" w:rsidTr="009B7070">
        <w:trPr>
          <w:trHeight w:val="187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32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Донской фестиваль «Образование. Карьера. Бизнес»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Апрель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</w:p>
        </w:tc>
      </w:tr>
      <w:tr w:rsidR="00D27A84" w:rsidRPr="007A637D" w:rsidTr="00D27A84">
        <w:trPr>
          <w:trHeight w:val="237"/>
        </w:trPr>
        <w:tc>
          <w:tcPr>
            <w:tcW w:w="14096" w:type="dxa"/>
            <w:gridSpan w:val="4"/>
          </w:tcPr>
          <w:p w:rsidR="00D27A84" w:rsidRPr="007A637D" w:rsidRDefault="00D27A84" w:rsidP="00C77FEF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A637D">
              <w:rPr>
                <w:b/>
                <w:bCs/>
                <w:sz w:val="24"/>
                <w:szCs w:val="24"/>
              </w:rPr>
              <w:t>4.  Методическая поддержка</w:t>
            </w:r>
          </w:p>
        </w:tc>
      </w:tr>
      <w:tr w:rsidR="00D27A84" w:rsidRPr="007A637D" w:rsidTr="00C77FEF">
        <w:trPr>
          <w:trHeight w:val="245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Обеспечение адресной поддержки педагогических и управленческих кадров образования через страницы сайта ИРО, ЦОПП РО, консультации по вопросам организации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профориентационной</w:t>
            </w:r>
            <w:proofErr w:type="spellEnd"/>
            <w:r w:rsidRPr="007A637D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2024- 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</w:p>
        </w:tc>
      </w:tr>
      <w:tr w:rsidR="00D27A84" w:rsidRPr="007A637D" w:rsidTr="00C77FEF">
        <w:trPr>
          <w:trHeight w:val="245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Организация повышения квалификации педагогических и руководящих кадров регионального образования в рамках освоения целевых учебных модулей дополнительных образовательных программ по вопросам реализации современных механизмов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профориентационной</w:t>
            </w:r>
            <w:proofErr w:type="spellEnd"/>
            <w:r w:rsidRPr="007A637D">
              <w:rPr>
                <w:sz w:val="24"/>
                <w:szCs w:val="24"/>
              </w:rPr>
              <w:t xml:space="preserve"> деятельности</w:t>
            </w:r>
          </w:p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2024 - 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РО ЕМП, ЦОПП РО</w:t>
            </w:r>
          </w:p>
        </w:tc>
      </w:tr>
      <w:tr w:rsidR="00D27A84" w:rsidRPr="007A637D" w:rsidTr="00D27A84">
        <w:tc>
          <w:tcPr>
            <w:tcW w:w="14096" w:type="dxa"/>
            <w:gridSpan w:val="4"/>
          </w:tcPr>
          <w:p w:rsidR="00D27A84" w:rsidRPr="007A637D" w:rsidRDefault="00D27A84" w:rsidP="00C77FEF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A637D">
              <w:rPr>
                <w:b/>
                <w:bCs/>
                <w:sz w:val="24"/>
                <w:szCs w:val="24"/>
              </w:rPr>
              <w:t>5. Развитие межведомственного взаимодействия по совершенствованию системы профессиональной ориентации</w:t>
            </w:r>
          </w:p>
        </w:tc>
      </w:tr>
      <w:tr w:rsidR="00D27A84" w:rsidRPr="007A637D" w:rsidTr="00920294">
        <w:trPr>
          <w:trHeight w:val="331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Проведение конференций, «круглых столов» и других мероприятий, посвященных развитию рынка труда и подготовке кадров для предприятий и организаций региона, по вопросам развития системы профессиональной ориентации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2024- 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Отдел образования Администрации Веселовского района,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27A84" w:rsidRPr="007A637D" w:rsidTr="00920294">
        <w:trPr>
          <w:trHeight w:val="331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Проведение региональных форумов по развитию региональной системы профориентации в условиях общего и среднего профессионального образования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2024- 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27A84" w:rsidRPr="007A637D" w:rsidTr="00920294">
        <w:trPr>
          <w:trHeight w:val="331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Проведение семинаров и научно-практических конференций по осуществлению поддержки и сопровождения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профориентационной</w:t>
            </w:r>
            <w:proofErr w:type="spellEnd"/>
            <w:r w:rsidRPr="007A637D">
              <w:rPr>
                <w:sz w:val="24"/>
                <w:szCs w:val="24"/>
              </w:rPr>
              <w:t xml:space="preserve"> деятельности в целях инновационного развития региональной системы профессиональной ориентации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2024- 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ЮФУ*</w:t>
            </w:r>
          </w:p>
        </w:tc>
      </w:tr>
      <w:tr w:rsidR="00D27A84" w:rsidRPr="007A637D" w:rsidTr="00920294">
        <w:trPr>
          <w:trHeight w:val="331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Организация участия профессиональных сообществ и бизнеса в </w:t>
            </w:r>
            <w:proofErr w:type="spellStart"/>
            <w:r w:rsidRPr="007A637D">
              <w:rPr>
                <w:sz w:val="24"/>
                <w:szCs w:val="24"/>
              </w:rPr>
              <w:t>профориентационных</w:t>
            </w:r>
            <w:proofErr w:type="spellEnd"/>
            <w:r w:rsidRPr="007A637D">
              <w:rPr>
                <w:sz w:val="24"/>
                <w:szCs w:val="24"/>
              </w:rPr>
              <w:t xml:space="preserve"> мероприятиях «Дорожной карты»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Сентябрь 2024- май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 xml:space="preserve">РО ЕМП, ЦОПП РО, </w:t>
            </w:r>
            <w:proofErr w:type="gramStart"/>
            <w:r w:rsidRPr="007A637D">
              <w:rPr>
                <w:sz w:val="24"/>
                <w:szCs w:val="24"/>
              </w:rPr>
              <w:t>МО РО</w:t>
            </w:r>
            <w:proofErr w:type="gramEnd"/>
            <w:r w:rsidRPr="007A637D">
              <w:rPr>
                <w:sz w:val="24"/>
                <w:szCs w:val="24"/>
              </w:rPr>
              <w:t xml:space="preserve">, </w:t>
            </w:r>
            <w:r w:rsidRPr="007A637D">
              <w:rPr>
                <w:color w:val="020B22"/>
                <w:sz w:val="24"/>
                <w:szCs w:val="24"/>
                <w:shd w:val="clear" w:color="auto" w:fill="FFFFFF"/>
              </w:rPr>
              <w:t>УГСЗН Ростовской области, Союз работодателей Ростовской области</w:t>
            </w:r>
          </w:p>
        </w:tc>
      </w:tr>
      <w:tr w:rsidR="00D27A84" w:rsidRPr="007A637D" w:rsidTr="00D27A84">
        <w:tc>
          <w:tcPr>
            <w:tcW w:w="14096" w:type="dxa"/>
            <w:gridSpan w:val="4"/>
          </w:tcPr>
          <w:p w:rsidR="00D27A84" w:rsidRPr="007A637D" w:rsidRDefault="00D27A84" w:rsidP="00C77FEF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A637D">
              <w:rPr>
                <w:b/>
                <w:bCs/>
                <w:sz w:val="24"/>
                <w:szCs w:val="24"/>
              </w:rPr>
              <w:t>6. Мониторинг развития системы профессиональной ориентации</w:t>
            </w:r>
          </w:p>
        </w:tc>
      </w:tr>
      <w:tr w:rsidR="00D27A84" w:rsidRPr="007A637D" w:rsidTr="00920294">
        <w:trPr>
          <w:trHeight w:val="131"/>
        </w:trPr>
        <w:tc>
          <w:tcPr>
            <w:tcW w:w="913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color w:val="000000"/>
                <w:sz w:val="24"/>
                <w:szCs w:val="24"/>
              </w:rPr>
              <w:t>Проведение мониторинга и анализа количественных и качественных показателей реализации Единой модели профориентации</w:t>
            </w:r>
          </w:p>
        </w:tc>
        <w:tc>
          <w:tcPr>
            <w:tcW w:w="1560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Июнь 2025 года</w:t>
            </w:r>
          </w:p>
        </w:tc>
        <w:tc>
          <w:tcPr>
            <w:tcW w:w="3402" w:type="dxa"/>
          </w:tcPr>
          <w:p w:rsidR="00D27A84" w:rsidRPr="007A637D" w:rsidRDefault="00D27A84" w:rsidP="00DF4F6B">
            <w:pPr>
              <w:pStyle w:val="ConsPlusNormal"/>
              <w:jc w:val="both"/>
              <w:rPr>
                <w:sz w:val="24"/>
                <w:szCs w:val="24"/>
              </w:rPr>
            </w:pPr>
            <w:r w:rsidRPr="007A637D">
              <w:rPr>
                <w:sz w:val="24"/>
                <w:szCs w:val="24"/>
              </w:rPr>
              <w:t>РО ЕМП, ЦОПП РО, МО РО,</w:t>
            </w:r>
            <w:proofErr w:type="gramStart"/>
            <w:r w:rsidRPr="007A637D">
              <w:rPr>
                <w:sz w:val="24"/>
                <w:szCs w:val="24"/>
              </w:rPr>
              <w:t xml:space="preserve"> ,</w:t>
            </w:r>
            <w:proofErr w:type="gramEnd"/>
            <w:r w:rsidRPr="007A637D">
              <w:rPr>
                <w:sz w:val="24"/>
                <w:szCs w:val="24"/>
              </w:rPr>
              <w:t xml:space="preserve"> Отдел образования Администрации Веселовского района</w:t>
            </w:r>
            <w:r w:rsidR="00C77FEF">
              <w:rPr>
                <w:sz w:val="24"/>
                <w:szCs w:val="24"/>
              </w:rPr>
              <w:t>. МБОУ Верхнесоленовская СОШ.</w:t>
            </w:r>
          </w:p>
        </w:tc>
      </w:tr>
    </w:tbl>
    <w:p w:rsidR="006154B5" w:rsidRPr="007A637D" w:rsidRDefault="006154B5" w:rsidP="00615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4B5" w:rsidRPr="007A637D" w:rsidRDefault="006154B5" w:rsidP="006154B5">
      <w:pPr>
        <w:rPr>
          <w:rFonts w:ascii="Times New Roman" w:hAnsi="Times New Roman" w:cs="Times New Roman"/>
          <w:sz w:val="24"/>
          <w:szCs w:val="24"/>
        </w:rPr>
      </w:pPr>
    </w:p>
    <w:p w:rsidR="006154B5" w:rsidRPr="007A637D" w:rsidRDefault="006154B5" w:rsidP="006154B5">
      <w:pPr>
        <w:rPr>
          <w:rFonts w:ascii="Times New Roman" w:hAnsi="Times New Roman" w:cs="Times New Roman"/>
          <w:sz w:val="24"/>
          <w:szCs w:val="24"/>
        </w:rPr>
      </w:pPr>
    </w:p>
    <w:p w:rsidR="006154B5" w:rsidRPr="007A637D" w:rsidRDefault="006154B5" w:rsidP="00506E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154B5" w:rsidRPr="007A637D" w:rsidSect="00C77FEF">
      <w:pgSz w:w="16838" w:h="11906" w:orient="landscape"/>
      <w:pgMar w:top="709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4B5" w:rsidRDefault="006154B5" w:rsidP="006154B5">
      <w:pPr>
        <w:spacing w:after="0" w:line="240" w:lineRule="auto"/>
      </w:pPr>
      <w:r>
        <w:separator/>
      </w:r>
    </w:p>
  </w:endnote>
  <w:endnote w:type="continuationSeparator" w:id="0">
    <w:p w:rsidR="006154B5" w:rsidRDefault="006154B5" w:rsidP="0061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4B5" w:rsidRDefault="006154B5" w:rsidP="006154B5">
      <w:pPr>
        <w:spacing w:after="0" w:line="240" w:lineRule="auto"/>
      </w:pPr>
      <w:r>
        <w:separator/>
      </w:r>
    </w:p>
  </w:footnote>
  <w:footnote w:type="continuationSeparator" w:id="0">
    <w:p w:rsidR="006154B5" w:rsidRDefault="006154B5" w:rsidP="00615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DC2"/>
    <w:multiLevelType w:val="hybridMultilevel"/>
    <w:tmpl w:val="C4126A9A"/>
    <w:lvl w:ilvl="0" w:tplc="40EC0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6E1D"/>
    <w:multiLevelType w:val="hybridMultilevel"/>
    <w:tmpl w:val="26ECAD5A"/>
    <w:lvl w:ilvl="0" w:tplc="40EC0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9A5"/>
    <w:rsid w:val="001B62AB"/>
    <w:rsid w:val="00444D07"/>
    <w:rsid w:val="00506E13"/>
    <w:rsid w:val="005D6C64"/>
    <w:rsid w:val="006154B5"/>
    <w:rsid w:val="007A637D"/>
    <w:rsid w:val="00920294"/>
    <w:rsid w:val="009B7070"/>
    <w:rsid w:val="00A059A5"/>
    <w:rsid w:val="00AC2183"/>
    <w:rsid w:val="00C44FC4"/>
    <w:rsid w:val="00C50D04"/>
    <w:rsid w:val="00C77FEF"/>
    <w:rsid w:val="00C811C2"/>
    <w:rsid w:val="00CC5188"/>
    <w:rsid w:val="00D27A84"/>
    <w:rsid w:val="00E5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9" type="connector" idref="#Прямая со стрелкой 9"/>
        <o:r id="V:Rule10" type="connector" idref="#Прямая со стрелкой 11"/>
        <o:r id="V:Rule13" type="connector" idref="#Прямая со стрелкой 6"/>
        <o:r id="V:Rule14" type="connector" idref="#Прямая со стрелкой 8"/>
        <o:r id="V:Rule15" type="connector" idref="#Прямая соединительная линия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C4"/>
    <w:pPr>
      <w:ind w:left="720"/>
      <w:contextualSpacing/>
    </w:pPr>
  </w:style>
  <w:style w:type="paragraph" w:customStyle="1" w:styleId="ConsPlusNormal">
    <w:name w:val="ConsPlusNormal"/>
    <w:rsid w:val="00615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1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6154B5"/>
  </w:style>
  <w:style w:type="paragraph" w:customStyle="1" w:styleId="Standard">
    <w:name w:val="Standard"/>
    <w:rsid w:val="006154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4B5"/>
  </w:style>
  <w:style w:type="paragraph" w:styleId="a7">
    <w:name w:val="footer"/>
    <w:basedOn w:val="a"/>
    <w:link w:val="a8"/>
    <w:uiPriority w:val="99"/>
    <w:unhideWhenUsed/>
    <w:rsid w:val="0061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C4"/>
    <w:pPr>
      <w:ind w:left="720"/>
      <w:contextualSpacing/>
    </w:pPr>
  </w:style>
  <w:style w:type="paragraph" w:customStyle="1" w:styleId="ConsPlusNormal">
    <w:name w:val="ConsPlusNormal"/>
    <w:rsid w:val="00615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61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6154B5"/>
  </w:style>
  <w:style w:type="paragraph" w:customStyle="1" w:styleId="Standard">
    <w:name w:val="Standard"/>
    <w:rsid w:val="006154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4B5"/>
  </w:style>
  <w:style w:type="paragraph" w:styleId="a7">
    <w:name w:val="footer"/>
    <w:basedOn w:val="a"/>
    <w:link w:val="a8"/>
    <w:uiPriority w:val="99"/>
    <w:unhideWhenUsed/>
    <w:rsid w:val="0061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Ольга</cp:lastModifiedBy>
  <cp:revision>3</cp:revision>
  <cp:lastPrinted>2024-08-27T08:46:00Z</cp:lastPrinted>
  <dcterms:created xsi:type="dcterms:W3CDTF">2024-08-27T05:57:00Z</dcterms:created>
  <dcterms:modified xsi:type="dcterms:W3CDTF">2024-08-27T08:47:00Z</dcterms:modified>
</cp:coreProperties>
</file>